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pPr>
      <w:r>
        <w:rPr/>
      </w:r>
    </w:p>
    <w:p>
      <w:pPr>
        <w:sectPr>
          <w:type w:val="nextPage"/>
          <w:pgSz w:w="11906" w:h="16838"/>
          <w:pgMar w:left="1134" w:right="1134" w:header="0" w:top="1134" w:footer="0" w:bottom="1134" w:gutter="0"/>
          <w:pgNumType w:fmt="decimal"/>
          <w:formProt w:val="false"/>
          <w:textDirection w:val="lrTb"/>
        </w:sectPr>
      </w:pPr>
    </w:p>
    <w:tbl>
      <w:tblPr>
        <w:tblW w:w="9232" w:type="dxa"/>
        <w:jc w:val="left"/>
        <w:tblInd w:w="100" w:type="dxa"/>
        <w:tblCellMar>
          <w:top w:w="100" w:type="dxa"/>
          <w:left w:w="100" w:type="dxa"/>
          <w:bottom w:w="100" w:type="dxa"/>
          <w:right w:w="100" w:type="dxa"/>
        </w:tblCellMar>
      </w:tblPr>
      <w:tblGrid>
        <w:gridCol w:w="1886"/>
        <w:gridCol w:w="7346"/>
      </w:tblGrid>
      <w:tr>
        <w:trPr/>
        <w:tc>
          <w:tcPr>
            <w:tcW w:w="188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288" w:before="0" w:after="0"/>
              <w:rPr>
                <w:rFonts w:ascii="Open Sans;sans-serif" w:hAnsi="Open Sans;sans-serif"/>
                <w:b/>
                <w:i w:val="false"/>
                <w:caps w:val="false"/>
                <w:smallCaps w:val="false"/>
                <w:strike w:val="false"/>
                <w:dstrike w:val="false"/>
                <w:color w:val="000000"/>
                <w:sz w:val="20"/>
                <w:u w:val="none"/>
                <w:effect w:val="none"/>
              </w:rPr>
            </w:pPr>
            <w:r>
              <w:rPr>
                <w:rFonts w:ascii="Open Sans;sans-serif" w:hAnsi="Open Sans;sans-serif"/>
                <w:b/>
                <w:i w:val="false"/>
                <w:caps w:val="false"/>
                <w:smallCaps w:val="false"/>
                <w:strike w:val="false"/>
                <w:dstrike w:val="false"/>
                <w:color w:val="000000"/>
                <w:sz w:val="20"/>
                <w:u w:val="none"/>
                <w:effect w:val="none"/>
              </w:rPr>
              <w:t>Nombre</w:t>
            </w:r>
          </w:p>
        </w:tc>
        <w:tc>
          <w:tcPr>
            <w:tcW w:w="734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288" w:before="0" w:after="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Jaime Gilinski Bacal (nacido en 1957)</w:t>
            </w:r>
          </w:p>
        </w:tc>
      </w:tr>
      <w:tr>
        <w:trPr/>
        <w:tc>
          <w:tcPr>
            <w:tcW w:w="188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324" w:before="0" w:after="0"/>
              <w:rPr>
                <w:rFonts w:ascii="Open Sans;sans-serif" w:hAnsi="Open Sans;sans-serif"/>
                <w:b/>
                <w:i w:val="false"/>
                <w:caps w:val="false"/>
                <w:smallCaps w:val="false"/>
                <w:strike w:val="false"/>
                <w:dstrike w:val="false"/>
                <w:color w:val="000000"/>
                <w:sz w:val="20"/>
                <w:u w:val="none"/>
                <w:effect w:val="none"/>
              </w:rPr>
            </w:pPr>
            <w:r>
              <w:rPr>
                <w:rFonts w:ascii="Open Sans;sans-serif" w:hAnsi="Open Sans;sans-serif"/>
                <w:b/>
                <w:i w:val="false"/>
                <w:caps w:val="false"/>
                <w:smallCaps w:val="false"/>
                <w:strike w:val="false"/>
                <w:dstrike w:val="false"/>
                <w:color w:val="000000"/>
                <w:sz w:val="20"/>
                <w:u w:val="none"/>
                <w:effect w:val="none"/>
              </w:rPr>
              <w:t>Profesión</w:t>
            </w:r>
          </w:p>
        </w:tc>
        <w:tc>
          <w:tcPr>
            <w:tcW w:w="734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288" w:before="0" w:after="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Banquero, empresario</w:t>
            </w:r>
          </w:p>
        </w:tc>
      </w:tr>
      <w:tr>
        <w:trPr/>
        <w:tc>
          <w:tcPr>
            <w:tcW w:w="188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324" w:before="0" w:after="0"/>
              <w:rPr>
                <w:rFonts w:ascii="Open Sans;sans-serif" w:hAnsi="Open Sans;sans-serif"/>
                <w:b/>
                <w:i w:val="false"/>
                <w:caps w:val="false"/>
                <w:smallCaps w:val="false"/>
                <w:strike w:val="false"/>
                <w:dstrike w:val="false"/>
                <w:color w:val="000000"/>
                <w:sz w:val="20"/>
                <w:u w:val="none"/>
                <w:effect w:val="none"/>
              </w:rPr>
            </w:pPr>
            <w:r>
              <w:rPr>
                <w:rFonts w:ascii="Open Sans;sans-serif" w:hAnsi="Open Sans;sans-serif"/>
                <w:b/>
                <w:i w:val="false"/>
                <w:caps w:val="false"/>
                <w:smallCaps w:val="false"/>
                <w:strike w:val="false"/>
                <w:dstrike w:val="false"/>
                <w:color w:val="000000"/>
                <w:sz w:val="20"/>
                <w:u w:val="none"/>
                <w:effect w:val="none"/>
              </w:rPr>
              <w:t>Grupo empresarial</w:t>
            </w:r>
          </w:p>
        </w:tc>
        <w:tc>
          <w:tcPr>
            <w:tcW w:w="734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288" w:before="0" w:after="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Grupo Gilinski</w:t>
            </w:r>
          </w:p>
          <w:p>
            <w:pPr>
              <w:pStyle w:val="Tabelleninhalt"/>
              <w:suppressLineNumbers/>
              <w:bidi w:val="0"/>
              <w:jc w:val="left"/>
              <w:rPr/>
            </w:pPr>
            <w:r>
              <w:rPr/>
            </w:r>
          </w:p>
        </w:tc>
      </w:tr>
      <w:tr>
        <w:trPr/>
        <w:tc>
          <w:tcPr>
            <w:tcW w:w="188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324" w:before="0" w:after="0"/>
              <w:rPr>
                <w:rFonts w:ascii="Open Sans;sans-serif" w:hAnsi="Open Sans;sans-serif"/>
                <w:b/>
                <w:i w:val="false"/>
                <w:caps w:val="false"/>
                <w:smallCaps w:val="false"/>
                <w:strike w:val="false"/>
                <w:dstrike w:val="false"/>
                <w:color w:val="000000"/>
                <w:sz w:val="20"/>
                <w:u w:val="none"/>
                <w:effect w:val="none"/>
              </w:rPr>
            </w:pPr>
            <w:r>
              <w:rPr>
                <w:rFonts w:ascii="Open Sans;sans-serif" w:hAnsi="Open Sans;sans-serif"/>
                <w:b/>
                <w:i w:val="false"/>
                <w:caps w:val="false"/>
                <w:smallCaps w:val="false"/>
                <w:strike w:val="false"/>
                <w:dstrike w:val="false"/>
                <w:color w:val="000000"/>
                <w:sz w:val="20"/>
                <w:u w:val="none"/>
                <w:effect w:val="none"/>
              </w:rPr>
              <w:t>Sectores en que está activo</w:t>
            </w:r>
          </w:p>
        </w:tc>
        <w:tc>
          <w:tcPr>
            <w:tcW w:w="734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288" w:before="0" w:after="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Medios de comunicación (“Grupo de publicaciones Semana” – Financiero – Energía y cemento – Hotelería y turismo – Inmobiliario – Alimentación</w:t>
            </w:r>
          </w:p>
        </w:tc>
      </w:tr>
      <w:tr>
        <w:trPr/>
        <w:tc>
          <w:tcPr>
            <w:tcW w:w="188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324" w:before="0" w:after="0"/>
              <w:rPr>
                <w:rFonts w:ascii="Open Sans;sans-serif" w:hAnsi="Open Sans;sans-serif"/>
                <w:b/>
                <w:i w:val="false"/>
                <w:caps w:val="false"/>
                <w:smallCaps w:val="false"/>
                <w:strike w:val="false"/>
                <w:dstrike w:val="false"/>
                <w:color w:val="000000"/>
                <w:sz w:val="20"/>
                <w:u w:val="none"/>
                <w:effect w:val="none"/>
              </w:rPr>
            </w:pPr>
            <w:r>
              <w:rPr>
                <w:rFonts w:ascii="Open Sans;sans-serif" w:hAnsi="Open Sans;sans-serif"/>
                <w:b/>
                <w:i w:val="false"/>
                <w:caps w:val="false"/>
                <w:smallCaps w:val="false"/>
                <w:strike w:val="false"/>
                <w:dstrike w:val="false"/>
                <w:color w:val="000000"/>
                <w:sz w:val="20"/>
                <w:u w:val="none"/>
                <w:effect w:val="none"/>
              </w:rPr>
              <w:t>Medios relacionados</w:t>
            </w:r>
          </w:p>
        </w:tc>
        <w:tc>
          <w:tcPr>
            <w:tcW w:w="734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288" w:before="100" w:after="10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El “Grupo de publicaciones Semana” es un conglomerado de medios que produce 6 medios de comunicación en los sectores de prensa y medios digitales.</w:t>
            </w:r>
          </w:p>
          <w:p>
            <w:pPr>
              <w:pStyle w:val="Tabelleninhalt"/>
              <w:bidi w:val="0"/>
              <w:spacing w:lineRule="auto" w:line="288" w:before="100" w:after="100"/>
              <w:rPr>
                <w:caps w:val="false"/>
                <w:smallCaps w:val="false"/>
                <w:strike w:val="false"/>
                <w:dstrike w:val="false"/>
                <w:color w:val="000000"/>
                <w:u w:val="none"/>
                <w:effect w:val="none"/>
              </w:rPr>
            </w:pPr>
            <w:r>
              <w:rPr>
                <w:caps w:val="false"/>
                <w:smallCaps w:val="false"/>
                <w:strike w:val="false"/>
                <w:dstrike w:val="false"/>
                <w:color w:val="000000"/>
                <w:u w:val="none"/>
                <w:effect w:val="none"/>
              </w:rPr>
              <w:t>“</w:t>
            </w:r>
            <w:r>
              <w:rPr>
                <w:rFonts w:ascii="Open Sans;sans-serif" w:hAnsi="Open Sans;sans-serif"/>
                <w:b w:val="false"/>
                <w:i w:val="false"/>
                <w:caps w:val="false"/>
                <w:smallCaps w:val="false"/>
                <w:strike w:val="false"/>
                <w:dstrike w:val="false"/>
                <w:color w:val="000000"/>
                <w:sz w:val="20"/>
                <w:u w:val="none"/>
                <w:effect w:val="none"/>
              </w:rPr>
              <w:t>Revista Semana” es una de las revistas de circulación nacional más leídas de Colombia.</w:t>
            </w:r>
          </w:p>
          <w:p>
            <w:pPr>
              <w:pStyle w:val="Tabelleninhalt"/>
              <w:bidi w:val="0"/>
              <w:spacing w:lineRule="auto" w:line="288" w:before="100" w:after="10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En 2023 el Grupo Gilinski compró el Periódico “El País de Cali”.</w:t>
            </w:r>
          </w:p>
          <w:p>
            <w:pPr>
              <w:pStyle w:val="Tabelleninhalt"/>
              <w:bidi w:val="0"/>
              <w:spacing w:lineRule="auto" w:line="288" w:before="100" w:after="10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Gabriel Gilinski dijo en una entrevista, que Semana no tiene interés en tener emisoras de radio y canales de televisión, y se quieren enfocar en el peridismo digital, puesto que esa es la tendencia hacia el futuro.</w:t>
            </w:r>
          </w:p>
        </w:tc>
      </w:tr>
      <w:tr>
        <w:trPr/>
        <w:tc>
          <w:tcPr>
            <w:tcW w:w="188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324" w:before="0" w:after="0"/>
              <w:rPr>
                <w:rFonts w:ascii="Open Sans;sans-serif" w:hAnsi="Open Sans;sans-serif"/>
                <w:b/>
                <w:i w:val="false"/>
                <w:caps w:val="false"/>
                <w:smallCaps w:val="false"/>
                <w:strike w:val="false"/>
                <w:dstrike w:val="false"/>
                <w:color w:val="000000"/>
                <w:sz w:val="20"/>
                <w:u w:val="none"/>
                <w:effect w:val="none"/>
              </w:rPr>
            </w:pPr>
            <w:r>
              <w:rPr>
                <w:rFonts w:ascii="Open Sans;sans-serif" w:hAnsi="Open Sans;sans-serif"/>
                <w:b/>
                <w:i w:val="false"/>
                <w:caps w:val="false"/>
                <w:smallCaps w:val="false"/>
                <w:strike w:val="false"/>
                <w:dstrike w:val="false"/>
                <w:color w:val="000000"/>
                <w:sz w:val="20"/>
                <w:u w:val="none"/>
                <w:effect w:val="none"/>
              </w:rPr>
              <w:t>¿Sabías qué?</w:t>
            </w:r>
          </w:p>
        </w:tc>
        <w:tc>
          <w:tcPr>
            <w:tcW w:w="734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288" w:before="0" w:after="0"/>
              <w:rPr/>
            </w:pPr>
            <w:r>
              <w:rPr>
                <w:rFonts w:ascii="Open Sans;sans-serif" w:hAnsi="Open Sans;sans-serif"/>
                <w:b/>
                <w:i w:val="false"/>
                <w:caps w:val="false"/>
                <w:smallCaps w:val="false"/>
                <w:strike w:val="false"/>
                <w:dstrike w:val="false"/>
                <w:color w:val="000000"/>
                <w:sz w:val="20"/>
                <w:u w:val="none"/>
                <w:effect w:val="none"/>
              </w:rPr>
              <w:t>Jaime Gilinski</w:t>
            </w:r>
            <w:r>
              <w:rPr>
                <w:caps w:val="false"/>
                <w:smallCaps w:val="false"/>
                <w:strike w:val="false"/>
                <w:dstrike w:val="false"/>
                <w:color w:val="000000"/>
                <w:u w:val="none"/>
                <w:effect w:val="none"/>
              </w:rPr>
              <w:t xml:space="preserve"> </w:t>
            </w:r>
            <w:r>
              <w:rPr>
                <w:rFonts w:ascii="Open Sans;sans-serif" w:hAnsi="Open Sans;sans-serif"/>
                <w:b w:val="false"/>
                <w:i w:val="false"/>
                <w:caps w:val="false"/>
                <w:smallCaps w:val="false"/>
                <w:strike w:val="false"/>
                <w:dstrike w:val="false"/>
                <w:color w:val="000000"/>
                <w:sz w:val="20"/>
                <w:u w:val="none"/>
                <w:effect w:val="none"/>
              </w:rPr>
              <w:t>es el segundo hombre más rico de Colombia, con una fortuna de 7.800 milliones USD (2024) y aparece en la lista de la revista estadounidense Forbes que clasifica a las personas más ricas del mundo.</w:t>
            </w:r>
          </w:p>
          <w:p>
            <w:pPr>
              <w:pStyle w:val="Tabelleninhalt"/>
              <w:bidi w:val="0"/>
              <w:spacing w:lineRule="auto" w:line="288" w:before="0" w:after="0"/>
              <w:rPr/>
            </w:pPr>
            <w:r>
              <w:rPr>
                <w:rFonts w:ascii="Open Sans;sans-serif" w:hAnsi="Open Sans;sans-serif"/>
                <w:b/>
                <w:i w:val="false"/>
                <w:caps w:val="false"/>
                <w:smallCaps w:val="false"/>
                <w:strike w:val="false"/>
                <w:dstrike w:val="false"/>
                <w:color w:val="000000"/>
                <w:sz w:val="20"/>
                <w:u w:val="none"/>
                <w:effect w:val="none"/>
              </w:rPr>
              <w:t>La revista Semana</w:t>
            </w:r>
            <w:r>
              <w:rPr>
                <w:caps w:val="false"/>
                <w:smallCaps w:val="false"/>
                <w:strike w:val="false"/>
                <w:dstrike w:val="false"/>
                <w:color w:val="000000"/>
                <w:u w:val="none"/>
                <w:effect w:val="none"/>
              </w:rPr>
              <w:t xml:space="preserve"> </w:t>
            </w:r>
            <w:r>
              <w:rPr>
                <w:rFonts w:ascii="Open Sans;sans-serif" w:hAnsi="Open Sans;sans-serif"/>
                <w:b w:val="false"/>
                <w:i w:val="false"/>
                <w:caps w:val="false"/>
                <w:smallCaps w:val="false"/>
                <w:strike w:val="false"/>
                <w:dstrike w:val="false"/>
                <w:color w:val="000000"/>
                <w:sz w:val="20"/>
                <w:u w:val="none"/>
                <w:effect w:val="none"/>
              </w:rPr>
              <w:t>fue fundada en 1946 por el expresidente de Colombia Alberto Lleras Camargo y refundada en 1982 por el periodista Felipe López Caballero. Históricamente fue de corte liberal y progresista y tenía una gran credibilidad y aceptación entre la opinión pública.</w:t>
            </w:r>
          </w:p>
          <w:p>
            <w:pPr>
              <w:pStyle w:val="Tabelleninhalt"/>
              <w:bidi w:val="0"/>
              <w:spacing w:lineRule="auto" w:line="288" w:before="0" w:after="0"/>
              <w:rPr/>
            </w:pPr>
            <w:r>
              <w:rPr>
                <w:rFonts w:ascii="Open Sans;sans-serif" w:hAnsi="Open Sans;sans-serif"/>
                <w:b/>
                <w:i w:val="false"/>
                <w:caps w:val="false"/>
                <w:smallCaps w:val="false"/>
                <w:strike w:val="false"/>
                <w:dstrike w:val="false"/>
                <w:color w:val="000000"/>
                <w:sz w:val="20"/>
                <w:u w:val="none"/>
                <w:effect w:val="none"/>
              </w:rPr>
              <w:t>La revista Semana</w:t>
            </w:r>
            <w:r>
              <w:rPr>
                <w:caps w:val="false"/>
                <w:smallCaps w:val="false"/>
                <w:strike w:val="false"/>
                <w:dstrike w:val="false"/>
                <w:color w:val="000000"/>
                <w:u w:val="none"/>
                <w:effect w:val="none"/>
              </w:rPr>
              <w:t xml:space="preserve"> </w:t>
            </w:r>
            <w:r>
              <w:rPr>
                <w:rFonts w:ascii="Open Sans;sans-serif" w:hAnsi="Open Sans;sans-serif"/>
                <w:b w:val="false"/>
                <w:i w:val="false"/>
                <w:caps w:val="false"/>
                <w:smallCaps w:val="false"/>
                <w:strike w:val="false"/>
                <w:dstrike w:val="false"/>
                <w:color w:val="000000"/>
                <w:sz w:val="20"/>
                <w:u w:val="none"/>
                <w:effect w:val="none"/>
              </w:rPr>
              <w:t>durante muchos años fue considerada la revista más influyente de Colombia, también porque destapó grandes escándalos, como por ejemplo el escándalo de Odebrecht (</w:t>
            </w:r>
            <w:r>
              <w:rPr>
                <w:rFonts w:ascii="Open Sans;sans-serif" w:hAnsi="Open Sans;sans-serif"/>
                <w:b w:val="false"/>
                <w:i w:val="false"/>
                <w:caps w:val="false"/>
                <w:smallCaps w:val="false"/>
                <w:strike w:val="false"/>
                <w:dstrike w:val="false"/>
                <w:color w:val="0D0D0D"/>
                <w:sz w:val="20"/>
                <w:u w:val="none"/>
                <w:effect w:val="none"/>
              </w:rPr>
              <w:t>uno de los mayores casos de corrupción conocidos en la historia de América Latina)</w:t>
            </w:r>
            <w:r>
              <w:rPr>
                <w:rFonts w:ascii="Open Sans;sans-serif" w:hAnsi="Open Sans;sans-serif"/>
                <w:b w:val="false"/>
                <w:i w:val="false"/>
                <w:caps w:val="false"/>
                <w:smallCaps w:val="false"/>
                <w:strike w:val="false"/>
                <w:dstrike w:val="false"/>
                <w:color w:val="000000"/>
                <w:sz w:val="20"/>
                <w:u w:val="none"/>
                <w:effect w:val="none"/>
              </w:rPr>
              <w:t>.</w:t>
            </w:r>
          </w:p>
          <w:p>
            <w:pPr>
              <w:pStyle w:val="Tabelleninhalt"/>
              <w:bidi w:val="0"/>
              <w:spacing w:lineRule="auto" w:line="288" w:before="0" w:after="0"/>
              <w:rPr/>
            </w:pPr>
            <w:r>
              <w:rPr>
                <w:rFonts w:ascii="Open Sans;sans-serif" w:hAnsi="Open Sans;sans-serif"/>
                <w:b/>
                <w:i w:val="false"/>
                <w:caps w:val="false"/>
                <w:smallCaps w:val="false"/>
                <w:strike w:val="false"/>
                <w:dstrike w:val="false"/>
                <w:color w:val="000000"/>
                <w:sz w:val="20"/>
                <w:u w:val="none"/>
                <w:effect w:val="none"/>
              </w:rPr>
              <w:t>Desde la compra</w:t>
            </w:r>
            <w:r>
              <w:rPr>
                <w:caps w:val="false"/>
                <w:smallCaps w:val="false"/>
                <w:strike w:val="false"/>
                <w:dstrike w:val="false"/>
                <w:color w:val="000000"/>
                <w:u w:val="none"/>
                <w:effect w:val="none"/>
              </w:rPr>
              <w:t xml:space="preserve"> </w:t>
            </w:r>
            <w:r>
              <w:rPr>
                <w:rFonts w:ascii="Open Sans;sans-serif" w:hAnsi="Open Sans;sans-serif"/>
                <w:b w:val="false"/>
                <w:i w:val="false"/>
                <w:caps w:val="false"/>
                <w:smallCaps w:val="false"/>
                <w:strike w:val="false"/>
                <w:dstrike w:val="false"/>
                <w:color w:val="000000"/>
                <w:sz w:val="20"/>
                <w:u w:val="none"/>
                <w:effect w:val="none"/>
              </w:rPr>
              <w:t>del Grupo Semana entre 2019 y 2020 por parte del Grupo Gilinksi, y el nombramiento de la periodista Vicky Dávila como directora de la Revista Semana, ésta cambió drásticamente su posición ideológica, y se volvió de tinte conservador. Desde entonces, su línea editorial es afín a figuras políticas como el expresidente</w:t>
            </w:r>
            <w:hyperlink r:id="rId2">
              <w:r>
                <w:rPr>
                  <w:rStyle w:val="Internetverknpfung"/>
                  <w:caps w:val="false"/>
                  <w:smallCaps w:val="false"/>
                  <w:strike w:val="false"/>
                  <w:dstrike w:val="false"/>
                  <w:color w:val="000000"/>
                  <w:u w:val="none"/>
                  <w:effect w:val="none"/>
                </w:rPr>
                <w:t xml:space="preserve"> </w:t>
              </w:r>
              <w:r>
                <w:rPr>
                  <w:rStyle w:val="Internetverknpfung"/>
                  <w:rFonts w:ascii="Open Sans;sans-serif" w:hAnsi="Open Sans;sans-serif"/>
                  <w:b w:val="false"/>
                  <w:i w:val="false"/>
                  <w:caps w:val="false"/>
                  <w:smallCaps w:val="false"/>
                  <w:strike w:val="false"/>
                  <w:dstrike w:val="false"/>
                  <w:color w:val="000000"/>
                  <w:sz w:val="20"/>
                  <w:u w:val="none"/>
                  <w:effect w:val="none"/>
                </w:rPr>
                <w:t>Álvaro Uribe</w:t>
              </w:r>
            </w:hyperlink>
            <w:r>
              <w:rPr>
                <w:caps w:val="false"/>
                <w:smallCaps w:val="false"/>
                <w:strike w:val="false"/>
                <w:dstrike w:val="false"/>
                <w:color w:val="000000"/>
                <w:u w:val="none"/>
                <w:effect w:val="none"/>
              </w:rPr>
              <w:t xml:space="preserve"> </w:t>
            </w:r>
            <w:r>
              <w:rPr>
                <w:rFonts w:ascii="Open Sans;sans-serif" w:hAnsi="Open Sans;sans-serif"/>
                <w:b w:val="false"/>
                <w:i w:val="false"/>
                <w:caps w:val="false"/>
                <w:smallCaps w:val="false"/>
                <w:strike w:val="false"/>
                <w:dstrike w:val="false"/>
                <w:color w:val="000000"/>
                <w:sz w:val="20"/>
                <w:u w:val="none"/>
                <w:effect w:val="none"/>
              </w:rPr>
              <w:t>y el</w:t>
            </w:r>
            <w:hyperlink r:id="rId3">
              <w:r>
                <w:rPr>
                  <w:rStyle w:val="Internetverknpfung"/>
                  <w:caps w:val="false"/>
                  <w:smallCaps w:val="false"/>
                  <w:strike w:val="false"/>
                  <w:dstrike w:val="false"/>
                  <w:color w:val="000000"/>
                  <w:u w:val="none"/>
                  <w:effect w:val="none"/>
                </w:rPr>
                <w:t xml:space="preserve"> </w:t>
              </w:r>
              <w:r>
                <w:rPr>
                  <w:rStyle w:val="Internetverknpfung"/>
                  <w:rFonts w:ascii="Open Sans;sans-serif" w:hAnsi="Open Sans;sans-serif"/>
                  <w:b w:val="false"/>
                  <w:i w:val="false"/>
                  <w:caps w:val="false"/>
                  <w:smallCaps w:val="false"/>
                  <w:strike w:val="false"/>
                  <w:dstrike w:val="false"/>
                  <w:color w:val="000000"/>
                  <w:sz w:val="20"/>
                  <w:u w:val="none"/>
                  <w:effect w:val="none"/>
                </w:rPr>
                <w:t>Gobierno de Iván Duque</w:t>
              </w:r>
            </w:hyperlink>
            <w:r>
              <w:rPr>
                <w:rFonts w:ascii="Open Sans;sans-serif" w:hAnsi="Open Sans;sans-serif"/>
                <w:b w:val="false"/>
                <w:i w:val="false"/>
                <w:caps w:val="false"/>
                <w:smallCaps w:val="false"/>
                <w:strike w:val="false"/>
                <w:dstrike w:val="false"/>
                <w:color w:val="000000"/>
                <w:sz w:val="20"/>
                <w:u w:val="none"/>
                <w:effect w:val="none"/>
              </w:rPr>
              <w:t>.</w:t>
            </w:r>
          </w:p>
          <w:p>
            <w:pPr>
              <w:pStyle w:val="Tabelleninhalt"/>
              <w:bidi w:val="0"/>
              <w:spacing w:lineRule="auto" w:line="288" w:before="0" w:after="0"/>
              <w:rPr/>
            </w:pPr>
            <w:r>
              <w:rPr>
                <w:rFonts w:ascii="Open Sans;sans-serif" w:hAnsi="Open Sans;sans-serif"/>
                <w:b/>
                <w:i w:val="false"/>
                <w:caps w:val="false"/>
                <w:smallCaps w:val="false"/>
                <w:strike w:val="false"/>
                <w:dstrike w:val="false"/>
                <w:color w:val="000000"/>
                <w:sz w:val="20"/>
                <w:u w:val="none"/>
                <w:effect w:val="none"/>
              </w:rPr>
              <w:t>De acuerdo a varias fuentes</w:t>
            </w:r>
            <w:r>
              <w:rPr>
                <w:rFonts w:ascii="Open Sans;sans-serif" w:hAnsi="Open Sans;sans-serif"/>
                <w:b w:val="false"/>
                <w:i w:val="false"/>
                <w:caps w:val="false"/>
                <w:smallCaps w:val="false"/>
                <w:strike w:val="false"/>
                <w:dstrike w:val="false"/>
                <w:color w:val="000000"/>
                <w:sz w:val="20"/>
                <w:u w:val="none"/>
                <w:effect w:val="none"/>
              </w:rPr>
              <w:t>, Gabriel Gilinski reconoció que su objetivo era convertir la revista Semana en “el Fox News colombiano”.</w:t>
            </w:r>
          </w:p>
          <w:p>
            <w:pPr>
              <w:pStyle w:val="Tabelleninhalt"/>
              <w:bidi w:val="0"/>
              <w:spacing w:lineRule="auto" w:line="288" w:before="0" w:after="0"/>
              <w:rPr/>
            </w:pPr>
            <w:r>
              <w:rPr>
                <w:rFonts w:ascii="Open Sans;sans-serif" w:hAnsi="Open Sans;sans-serif"/>
                <w:b/>
                <w:i w:val="false"/>
                <w:caps w:val="false"/>
                <w:smallCaps w:val="false"/>
                <w:strike w:val="false"/>
                <w:dstrike w:val="false"/>
                <w:color w:val="000000"/>
                <w:sz w:val="20"/>
                <w:u w:val="none"/>
                <w:effect w:val="none"/>
              </w:rPr>
              <w:t>Muchos de los más</w:t>
            </w:r>
            <w:r>
              <w:rPr>
                <w:caps w:val="false"/>
                <w:smallCaps w:val="false"/>
                <w:strike w:val="false"/>
                <w:dstrike w:val="false"/>
                <w:color w:val="000000"/>
                <w:u w:val="none"/>
                <w:effect w:val="none"/>
              </w:rPr>
              <w:t xml:space="preserve"> </w:t>
            </w:r>
            <w:r>
              <w:rPr>
                <w:rFonts w:ascii="Open Sans;sans-serif" w:hAnsi="Open Sans;sans-serif"/>
                <w:b w:val="false"/>
                <w:i w:val="false"/>
                <w:caps w:val="false"/>
                <w:smallCaps w:val="false"/>
                <w:strike w:val="false"/>
                <w:dstrike w:val="false"/>
                <w:color w:val="000000"/>
                <w:sz w:val="20"/>
                <w:u w:val="none"/>
                <w:effect w:val="none"/>
              </w:rPr>
              <w:t>reconocidos periodistas del país fueron, durante años, columnistas de la Revista Semana. Más de veinte periodistas renunciaron en 2020 cuando la periodista Vicky Dávila llegó a la dirección del medio.</w:t>
            </w:r>
          </w:p>
          <w:p>
            <w:pPr>
              <w:pStyle w:val="Tabelleninhalt"/>
              <w:bidi w:val="0"/>
              <w:spacing w:lineRule="auto" w:line="288" w:before="0" w:after="0"/>
              <w:rPr/>
            </w:pPr>
            <w:r>
              <w:rPr>
                <w:rFonts w:ascii="Open Sans;sans-serif" w:hAnsi="Open Sans;sans-serif"/>
                <w:b/>
                <w:i w:val="false"/>
                <w:caps w:val="false"/>
                <w:smallCaps w:val="false"/>
                <w:strike w:val="false"/>
                <w:dstrike w:val="false"/>
                <w:color w:val="000000"/>
                <w:sz w:val="20"/>
                <w:u w:val="none"/>
                <w:effect w:val="none"/>
              </w:rPr>
              <w:t>Uno de los bancos</w:t>
            </w:r>
            <w:r>
              <w:rPr>
                <w:caps w:val="false"/>
                <w:smallCaps w:val="false"/>
                <w:strike w:val="false"/>
                <w:dstrike w:val="false"/>
                <w:color w:val="000000"/>
                <w:u w:val="none"/>
                <w:effect w:val="none"/>
              </w:rPr>
              <w:t xml:space="preserve"> </w:t>
            </w:r>
            <w:r>
              <w:rPr>
                <w:rFonts w:ascii="Open Sans;sans-serif" w:hAnsi="Open Sans;sans-serif"/>
                <w:b w:val="false"/>
                <w:i w:val="false"/>
                <w:caps w:val="false"/>
                <w:smallCaps w:val="false"/>
                <w:strike w:val="false"/>
                <w:dstrike w:val="false"/>
                <w:color w:val="000000"/>
                <w:sz w:val="20"/>
                <w:u w:val="none"/>
                <w:effect w:val="none"/>
              </w:rPr>
              <w:t>del grupo empresarial financió una gran parte de la campaña presidencial de Gustavo Petro (2022-2026).</w:t>
            </w:r>
          </w:p>
        </w:tc>
      </w:tr>
    </w:tbl>
    <w:p>
      <w:pPr>
        <w:pStyle w:val="Textkrper"/>
        <w:bidi w:val="0"/>
        <w:spacing w:lineRule="auto" w:line="276" w:before="0" w:after="140"/>
        <w:jc w:val="left"/>
        <w:rPr/>
      </w:pPr>
      <w:r>
        <w:rPr/>
      </w:r>
    </w:p>
    <w:p>
      <w:pPr>
        <w:sectPr>
          <w:type w:val="continuous"/>
          <w:pgSz w:w="11906" w:h="16838"/>
          <w:pgMar w:left="1134" w:right="1134" w:header="0" w:top="1134" w:footer="0" w:bottom="1134" w:gutter="0"/>
          <w:formProt w:val="false"/>
          <w:textDirection w:val="lrTb"/>
        </w:sectPr>
      </w:pPr>
    </w:p>
    <w:p>
      <w:pPr>
        <w:pStyle w:val="Normal"/>
        <w:bidi w:val="0"/>
        <w:spacing w:before="0" w:after="283"/>
        <w:jc w:val="left"/>
        <w:rPr/>
      </w:pPr>
      <w:r>
        <w:rPr/>
      </w:r>
    </w:p>
    <w:tbl>
      <w:tblPr>
        <w:tblW w:w="9232" w:type="dxa"/>
        <w:jc w:val="left"/>
        <w:tblInd w:w="100" w:type="dxa"/>
        <w:tblCellMar>
          <w:top w:w="100" w:type="dxa"/>
          <w:left w:w="100" w:type="dxa"/>
          <w:bottom w:w="100" w:type="dxa"/>
          <w:right w:w="100" w:type="dxa"/>
        </w:tblCellMar>
      </w:tblPr>
      <w:tblGrid>
        <w:gridCol w:w="1856"/>
        <w:gridCol w:w="7376"/>
      </w:tblGrid>
      <w:tr>
        <w:trPr/>
        <w:tc>
          <w:tcPr>
            <w:tcW w:w="185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288" w:before="0" w:after="0"/>
              <w:rPr>
                <w:rFonts w:ascii="Open Sans;sans-serif" w:hAnsi="Open Sans;sans-serif"/>
                <w:b/>
                <w:i w:val="false"/>
                <w:caps w:val="false"/>
                <w:smallCaps w:val="false"/>
                <w:strike w:val="false"/>
                <w:dstrike w:val="false"/>
                <w:color w:val="000000"/>
                <w:sz w:val="20"/>
                <w:u w:val="none"/>
                <w:effect w:val="none"/>
              </w:rPr>
            </w:pPr>
            <w:r>
              <w:rPr>
                <w:rFonts w:ascii="Open Sans;sans-serif" w:hAnsi="Open Sans;sans-serif"/>
                <w:b/>
                <w:i w:val="false"/>
                <w:caps w:val="false"/>
                <w:smallCaps w:val="false"/>
                <w:strike w:val="false"/>
                <w:dstrike w:val="false"/>
                <w:color w:val="000000"/>
                <w:sz w:val="20"/>
                <w:u w:val="none"/>
                <w:effect w:val="none"/>
              </w:rPr>
              <w:t>Nombre</w:t>
            </w:r>
          </w:p>
        </w:tc>
        <w:tc>
          <w:tcPr>
            <w:tcW w:w="737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288" w:before="100" w:after="10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Luis Carlos Sarmiento (nacido en 1933)</w:t>
            </w:r>
          </w:p>
        </w:tc>
      </w:tr>
      <w:tr>
        <w:trPr/>
        <w:tc>
          <w:tcPr>
            <w:tcW w:w="185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324" w:before="0" w:after="0"/>
              <w:rPr>
                <w:rFonts w:ascii="Open Sans;sans-serif" w:hAnsi="Open Sans;sans-serif"/>
                <w:b/>
                <w:i w:val="false"/>
                <w:caps w:val="false"/>
                <w:smallCaps w:val="false"/>
                <w:strike w:val="false"/>
                <w:dstrike w:val="false"/>
                <w:color w:val="000000"/>
                <w:sz w:val="20"/>
                <w:u w:val="none"/>
                <w:effect w:val="none"/>
              </w:rPr>
            </w:pPr>
            <w:r>
              <w:rPr>
                <w:rFonts w:ascii="Open Sans;sans-serif" w:hAnsi="Open Sans;sans-serif"/>
                <w:b/>
                <w:i w:val="false"/>
                <w:caps w:val="false"/>
                <w:smallCaps w:val="false"/>
                <w:strike w:val="false"/>
                <w:dstrike w:val="false"/>
                <w:color w:val="000000"/>
                <w:sz w:val="20"/>
                <w:u w:val="none"/>
                <w:effect w:val="none"/>
              </w:rPr>
              <w:t>Profesión</w:t>
            </w:r>
          </w:p>
        </w:tc>
        <w:tc>
          <w:tcPr>
            <w:tcW w:w="737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288" w:before="0" w:after="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Banquero, empresario y constructor</w:t>
            </w:r>
          </w:p>
        </w:tc>
      </w:tr>
      <w:tr>
        <w:trPr/>
        <w:tc>
          <w:tcPr>
            <w:tcW w:w="185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324" w:before="0" w:after="0"/>
              <w:rPr>
                <w:rFonts w:ascii="Open Sans;sans-serif" w:hAnsi="Open Sans;sans-serif"/>
                <w:b/>
                <w:i w:val="false"/>
                <w:caps w:val="false"/>
                <w:smallCaps w:val="false"/>
                <w:strike w:val="false"/>
                <w:dstrike w:val="false"/>
                <w:color w:val="000000"/>
                <w:sz w:val="20"/>
                <w:u w:val="none"/>
                <w:effect w:val="none"/>
              </w:rPr>
            </w:pPr>
            <w:r>
              <w:rPr>
                <w:rFonts w:ascii="Open Sans;sans-serif" w:hAnsi="Open Sans;sans-serif"/>
                <w:b/>
                <w:i w:val="false"/>
                <w:caps w:val="false"/>
                <w:smallCaps w:val="false"/>
                <w:strike w:val="false"/>
                <w:dstrike w:val="false"/>
                <w:color w:val="000000"/>
                <w:sz w:val="20"/>
                <w:u w:val="none"/>
                <w:effect w:val="none"/>
              </w:rPr>
              <w:t>Grupo empresarial</w:t>
            </w:r>
          </w:p>
        </w:tc>
        <w:tc>
          <w:tcPr>
            <w:tcW w:w="737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288" w:before="0" w:after="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Organización Luis Carlos Sarmiento Angulo OLCSA</w:t>
            </w:r>
          </w:p>
        </w:tc>
      </w:tr>
      <w:tr>
        <w:trPr/>
        <w:tc>
          <w:tcPr>
            <w:tcW w:w="185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324" w:before="0" w:after="0"/>
              <w:rPr>
                <w:rFonts w:ascii="Open Sans;sans-serif" w:hAnsi="Open Sans;sans-serif"/>
                <w:b/>
                <w:i w:val="false"/>
                <w:caps w:val="false"/>
                <w:smallCaps w:val="false"/>
                <w:strike w:val="false"/>
                <w:dstrike w:val="false"/>
                <w:color w:val="000000"/>
                <w:sz w:val="20"/>
                <w:u w:val="none"/>
                <w:effect w:val="none"/>
              </w:rPr>
            </w:pPr>
            <w:r>
              <w:rPr>
                <w:rFonts w:ascii="Open Sans;sans-serif" w:hAnsi="Open Sans;sans-serif"/>
                <w:b/>
                <w:i w:val="false"/>
                <w:caps w:val="false"/>
                <w:smallCaps w:val="false"/>
                <w:strike w:val="false"/>
                <w:dstrike w:val="false"/>
                <w:color w:val="000000"/>
                <w:sz w:val="20"/>
                <w:u w:val="none"/>
                <w:effect w:val="none"/>
              </w:rPr>
              <w:t>Sectores en que está activo</w:t>
            </w:r>
          </w:p>
        </w:tc>
        <w:tc>
          <w:tcPr>
            <w:tcW w:w="737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288" w:before="0" w:after="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Agroindustria – Energía y Gas – Infraestructura – Hotelería – Minería e Industria – Financiero – Inmobiliario – Construcción – Medios de Comunicación (con la “Casa Editorial El Tiempo”)</w:t>
            </w:r>
          </w:p>
        </w:tc>
      </w:tr>
      <w:tr>
        <w:trPr/>
        <w:tc>
          <w:tcPr>
            <w:tcW w:w="185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324" w:before="0" w:after="0"/>
              <w:rPr>
                <w:rFonts w:ascii="Open Sans;sans-serif" w:hAnsi="Open Sans;sans-serif"/>
                <w:b/>
                <w:i w:val="false"/>
                <w:caps w:val="false"/>
                <w:smallCaps w:val="false"/>
                <w:strike w:val="false"/>
                <w:dstrike w:val="false"/>
                <w:color w:val="000000"/>
                <w:sz w:val="20"/>
                <w:u w:val="none"/>
                <w:effect w:val="none"/>
              </w:rPr>
            </w:pPr>
            <w:r>
              <w:rPr>
                <w:rFonts w:ascii="Open Sans;sans-serif" w:hAnsi="Open Sans;sans-serif"/>
                <w:b/>
                <w:i w:val="false"/>
                <w:caps w:val="false"/>
                <w:smallCaps w:val="false"/>
                <w:strike w:val="false"/>
                <w:dstrike w:val="false"/>
                <w:color w:val="000000"/>
                <w:sz w:val="20"/>
                <w:u w:val="none"/>
                <w:effect w:val="none"/>
              </w:rPr>
              <w:t>Medios relacionados</w:t>
            </w:r>
          </w:p>
        </w:tc>
        <w:tc>
          <w:tcPr>
            <w:tcW w:w="737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288" w:before="100" w:after="10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La “Casa Editorial El Tiempo” es un grupo mediático que produce 28 medios de comunicación en los sectores de prensa, televisión y medios digitales. La Casa Editorial llega al 40% de lectores de la prensa colombiana. Se ubica en la primera posición por volumen de audiencia.</w:t>
            </w:r>
          </w:p>
          <w:p>
            <w:pPr>
              <w:pStyle w:val="Tabelleninhalt"/>
              <w:bidi w:val="0"/>
              <w:spacing w:lineRule="auto" w:line="288" w:before="100" w:after="100"/>
              <w:rPr>
                <w:caps w:val="false"/>
                <w:smallCaps w:val="false"/>
                <w:strike w:val="false"/>
                <w:dstrike w:val="false"/>
                <w:color w:val="000000"/>
                <w:u w:val="none"/>
                <w:effect w:val="none"/>
              </w:rPr>
            </w:pPr>
            <w:r>
              <w:rPr>
                <w:caps w:val="false"/>
                <w:smallCaps w:val="false"/>
                <w:strike w:val="false"/>
                <w:dstrike w:val="false"/>
                <w:color w:val="000000"/>
                <w:u w:val="none"/>
                <w:effect w:val="none"/>
              </w:rPr>
              <w:t>“</w:t>
            </w:r>
            <w:r>
              <w:rPr>
                <w:rFonts w:ascii="Open Sans;sans-serif" w:hAnsi="Open Sans;sans-serif"/>
                <w:b w:val="false"/>
                <w:i w:val="false"/>
                <w:caps w:val="false"/>
                <w:smallCaps w:val="false"/>
                <w:strike w:val="false"/>
                <w:dstrike w:val="false"/>
                <w:color w:val="000000"/>
                <w:sz w:val="20"/>
                <w:u w:val="none"/>
                <w:effect w:val="none"/>
              </w:rPr>
              <w:t>El Tiempo” es el diario de circulación nacional más leído de Colombia. Durante 7 años (2001-2008) este periódico fue el único diario de circulación nacional.</w:t>
            </w:r>
          </w:p>
        </w:tc>
      </w:tr>
      <w:tr>
        <w:trPr/>
        <w:tc>
          <w:tcPr>
            <w:tcW w:w="185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324" w:before="0" w:after="0"/>
              <w:rPr>
                <w:rFonts w:ascii="Open Sans;sans-serif" w:hAnsi="Open Sans;sans-serif"/>
                <w:b/>
                <w:i w:val="false"/>
                <w:caps w:val="false"/>
                <w:smallCaps w:val="false"/>
                <w:strike w:val="false"/>
                <w:dstrike w:val="false"/>
                <w:color w:val="000000"/>
                <w:sz w:val="20"/>
                <w:u w:val="none"/>
                <w:effect w:val="none"/>
              </w:rPr>
            </w:pPr>
            <w:r>
              <w:rPr>
                <w:rFonts w:ascii="Open Sans;sans-serif" w:hAnsi="Open Sans;sans-serif"/>
                <w:b/>
                <w:i w:val="false"/>
                <w:caps w:val="false"/>
                <w:smallCaps w:val="false"/>
                <w:strike w:val="false"/>
                <w:dstrike w:val="false"/>
                <w:color w:val="000000"/>
                <w:sz w:val="20"/>
                <w:u w:val="none"/>
                <w:effect w:val="none"/>
              </w:rPr>
              <w:t>¿Sabías qué?</w:t>
            </w:r>
          </w:p>
        </w:tc>
        <w:tc>
          <w:tcPr>
            <w:tcW w:w="737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288" w:before="0" w:after="0"/>
              <w:rPr/>
            </w:pPr>
            <w:r>
              <w:rPr>
                <w:rFonts w:ascii="Open Sans;sans-serif" w:hAnsi="Open Sans;sans-serif"/>
                <w:b/>
                <w:i w:val="false"/>
                <w:caps w:val="false"/>
                <w:smallCaps w:val="false"/>
                <w:strike w:val="false"/>
                <w:dstrike w:val="false"/>
                <w:color w:val="000000"/>
                <w:sz w:val="20"/>
                <w:u w:val="none"/>
                <w:effect w:val="none"/>
              </w:rPr>
              <w:t>Luis Carlos Sarmiento</w:t>
            </w:r>
            <w:r>
              <w:rPr>
                <w:caps w:val="false"/>
                <w:smallCaps w:val="false"/>
                <w:strike w:val="false"/>
                <w:dstrike w:val="false"/>
                <w:color w:val="000000"/>
                <w:u w:val="none"/>
                <w:effect w:val="none"/>
              </w:rPr>
              <w:t xml:space="preserve"> </w:t>
            </w:r>
            <w:r>
              <w:rPr>
                <w:rFonts w:ascii="Open Sans;sans-serif" w:hAnsi="Open Sans;sans-serif"/>
                <w:b w:val="false"/>
                <w:i w:val="false"/>
                <w:caps w:val="false"/>
                <w:smallCaps w:val="false"/>
                <w:strike w:val="false"/>
                <w:dstrike w:val="false"/>
                <w:color w:val="000000"/>
                <w:sz w:val="20"/>
                <w:u w:val="none"/>
                <w:effect w:val="none"/>
              </w:rPr>
              <w:t>es el tercer hombre más rico de Colombia con una fortuna cercana a los 7.200 millones USD (2024) y aparece en la lista de la revista estadounidense Forbes que clasifica a las personas más ricas del mundo.</w:t>
            </w:r>
          </w:p>
          <w:p>
            <w:pPr>
              <w:pStyle w:val="Tabelleninhalt"/>
              <w:bidi w:val="0"/>
              <w:spacing w:lineRule="auto" w:line="288" w:before="0" w:after="0"/>
              <w:rPr/>
            </w:pPr>
            <w:r>
              <w:rPr>
                <w:rFonts w:ascii="Open Sans;sans-serif" w:hAnsi="Open Sans;sans-serif"/>
                <w:b/>
                <w:i w:val="false"/>
                <w:caps w:val="false"/>
                <w:smallCaps w:val="false"/>
                <w:strike w:val="false"/>
                <w:dstrike w:val="false"/>
                <w:color w:val="000000"/>
                <w:sz w:val="20"/>
                <w:u w:val="none"/>
                <w:effect w:val="none"/>
              </w:rPr>
              <w:t>La Casa Editorial el Tiempo</w:t>
            </w:r>
            <w:r>
              <w:rPr>
                <w:caps w:val="false"/>
                <w:smallCaps w:val="false"/>
                <w:strike w:val="false"/>
                <w:dstrike w:val="false"/>
                <w:color w:val="000000"/>
                <w:u w:val="none"/>
                <w:effect w:val="none"/>
              </w:rPr>
              <w:t xml:space="preserve"> </w:t>
            </w:r>
            <w:r>
              <w:rPr>
                <w:rFonts w:ascii="Open Sans;sans-serif" w:hAnsi="Open Sans;sans-serif"/>
                <w:b w:val="false"/>
                <w:i w:val="false"/>
                <w:caps w:val="false"/>
                <w:smallCaps w:val="false"/>
                <w:strike w:val="false"/>
                <w:dstrike w:val="false"/>
                <w:color w:val="000000"/>
                <w:sz w:val="20"/>
                <w:u w:val="none"/>
                <w:effect w:val="none"/>
              </w:rPr>
              <w:t>estuvo asociada históricamente a la familia Santos, una de las más importantes de la élite política colombiana, a la que pertenece el ex presidente de Colombia, Juan Manuel Santos (2010-2018).</w:t>
            </w:r>
          </w:p>
          <w:p>
            <w:pPr>
              <w:pStyle w:val="Tabelleninhalt"/>
              <w:bidi w:val="0"/>
              <w:spacing w:lineRule="auto" w:line="288" w:before="0" w:after="0"/>
              <w:rPr/>
            </w:pPr>
            <w:r>
              <w:rPr>
                <w:rFonts w:ascii="Open Sans;sans-serif" w:hAnsi="Open Sans;sans-serif"/>
                <w:b/>
                <w:i w:val="false"/>
                <w:caps w:val="false"/>
                <w:smallCaps w:val="false"/>
                <w:strike w:val="false"/>
                <w:dstrike w:val="false"/>
                <w:color w:val="000000"/>
                <w:sz w:val="20"/>
                <w:u w:val="none"/>
                <w:effect w:val="none"/>
              </w:rPr>
              <w:t>Uno de los bancos</w:t>
            </w:r>
            <w:r>
              <w:rPr>
                <w:caps w:val="false"/>
                <w:smallCaps w:val="false"/>
                <w:strike w:val="false"/>
                <w:dstrike w:val="false"/>
                <w:color w:val="000000"/>
                <w:u w:val="none"/>
                <w:effect w:val="none"/>
              </w:rPr>
              <w:t xml:space="preserve"> </w:t>
            </w:r>
            <w:r>
              <w:rPr>
                <w:rFonts w:ascii="Open Sans;sans-serif" w:hAnsi="Open Sans;sans-serif"/>
                <w:b w:val="false"/>
                <w:i w:val="false"/>
                <w:caps w:val="false"/>
                <w:smallCaps w:val="false"/>
                <w:strike w:val="false"/>
                <w:dstrike w:val="false"/>
                <w:color w:val="000000"/>
                <w:sz w:val="20"/>
                <w:u w:val="none"/>
                <w:effect w:val="none"/>
              </w:rPr>
              <w:t>del grupo empresarial financió casi el 70% de la campaña presidencial de Iván Duque (2018-2022) mediante un préstamo. Pero también financió una gran parte de la campaña presidencial de Gustavo Petro (2022-2026) por medio de un préstamo.</w:t>
            </w:r>
          </w:p>
          <w:p>
            <w:pPr>
              <w:pStyle w:val="Tabelleninhalt"/>
              <w:bidi w:val="0"/>
              <w:spacing w:lineRule="auto" w:line="288" w:before="0" w:after="0"/>
              <w:rPr/>
            </w:pPr>
            <w:r>
              <w:rPr>
                <w:rFonts w:ascii="Open Sans;sans-serif" w:hAnsi="Open Sans;sans-serif"/>
                <w:b/>
                <w:i w:val="false"/>
                <w:caps w:val="false"/>
                <w:smallCaps w:val="false"/>
                <w:strike w:val="false"/>
                <w:dstrike w:val="false"/>
                <w:color w:val="0D0D0D"/>
                <w:sz w:val="20"/>
                <w:u w:val="none"/>
                <w:effect w:val="none"/>
              </w:rPr>
              <w:t xml:space="preserve">El caso Odebrecht </w:t>
            </w:r>
            <w:r>
              <w:rPr>
                <w:rFonts w:ascii="Open Sans;sans-serif" w:hAnsi="Open Sans;sans-serif"/>
                <w:b w:val="false"/>
                <w:i w:val="false"/>
                <w:caps w:val="false"/>
                <w:smallCaps w:val="false"/>
                <w:strike w:val="false"/>
                <w:dstrike w:val="false"/>
                <w:color w:val="0D0D0D"/>
                <w:sz w:val="20"/>
                <w:u w:val="none"/>
                <w:effect w:val="none"/>
              </w:rPr>
              <w:t>fue uno de los mayores casos de corrupción conocidos en la historia de América Latina. La constructora brasileña Odebrecht había sobornado a políticos de muchos países latinoamericanos para obtener contratos de construcción. En Colombia, Odebrecht trabajó junto con una empresa financiera propiedad de Luis Carlos Sarmiento y sobornó a varios actores políticos para obtener un lucrativo contrato de construcción de una carretera. Entre ellos se encuentran el gerente de la campaña presidencial de Juan Manuel Santos y Óscar Iván Zuliaga, candidato presidencial en 2014 por el “Centro Democrático”, partido de Uribe/Duque.</w:t>
            </w:r>
          </w:p>
        </w:tc>
      </w:tr>
    </w:tbl>
    <w:p>
      <w:pPr>
        <w:pStyle w:val="Textkrper"/>
        <w:bidi w:val="0"/>
        <w:spacing w:lineRule="auto" w:line="276" w:before="0" w:after="140"/>
        <w:jc w:val="left"/>
        <w:rPr/>
      </w:pPr>
      <w:r>
        <w:rPr/>
      </w:r>
      <w:r>
        <w:br w:type="page"/>
      </w:r>
    </w:p>
    <w:p>
      <w:pPr>
        <w:pStyle w:val="Textkrper"/>
        <w:bidi w:val="0"/>
        <w:jc w:val="left"/>
        <w:rPr/>
      </w:pPr>
      <w:r>
        <w:rPr/>
      </w:r>
    </w:p>
    <w:tbl>
      <w:tblPr>
        <w:tblW w:w="9232" w:type="dxa"/>
        <w:jc w:val="left"/>
        <w:tblInd w:w="100" w:type="dxa"/>
        <w:tblCellMar>
          <w:top w:w="100" w:type="dxa"/>
          <w:left w:w="100" w:type="dxa"/>
          <w:bottom w:w="100" w:type="dxa"/>
          <w:right w:w="100" w:type="dxa"/>
        </w:tblCellMar>
      </w:tblPr>
      <w:tblGrid>
        <w:gridCol w:w="1901"/>
        <w:gridCol w:w="7331"/>
      </w:tblGrid>
      <w:tr>
        <w:trPr/>
        <w:tc>
          <w:tcPr>
            <w:tcW w:w="1901"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288" w:before="0" w:after="0"/>
              <w:rPr>
                <w:rFonts w:ascii="Open Sans;sans-serif" w:hAnsi="Open Sans;sans-serif"/>
                <w:b/>
                <w:i w:val="false"/>
                <w:caps w:val="false"/>
                <w:smallCaps w:val="false"/>
                <w:strike w:val="false"/>
                <w:dstrike w:val="false"/>
                <w:color w:val="000000"/>
                <w:sz w:val="20"/>
                <w:u w:val="none"/>
                <w:effect w:val="none"/>
              </w:rPr>
            </w:pPr>
            <w:r>
              <w:rPr>
                <w:rFonts w:ascii="Open Sans;sans-serif" w:hAnsi="Open Sans;sans-serif"/>
                <w:b/>
                <w:i w:val="false"/>
                <w:caps w:val="false"/>
                <w:smallCaps w:val="false"/>
                <w:strike w:val="false"/>
                <w:dstrike w:val="false"/>
                <w:color w:val="000000"/>
                <w:sz w:val="20"/>
                <w:u w:val="none"/>
                <w:effect w:val="none"/>
              </w:rPr>
              <w:t>Nombre</w:t>
            </w:r>
          </w:p>
        </w:tc>
        <w:tc>
          <w:tcPr>
            <w:tcW w:w="7331"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288" w:before="0" w:after="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Alejandro Santo Domingo Dávila (nacido en 1977)</w:t>
            </w:r>
          </w:p>
          <w:p>
            <w:pPr>
              <w:pStyle w:val="Tabelleninhalt"/>
              <w:suppressLineNumbers/>
              <w:bidi w:val="0"/>
              <w:jc w:val="left"/>
              <w:rPr/>
            </w:pPr>
            <w:r>
              <w:rPr/>
            </w:r>
          </w:p>
        </w:tc>
      </w:tr>
      <w:tr>
        <w:trPr/>
        <w:tc>
          <w:tcPr>
            <w:tcW w:w="1901"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324" w:before="0" w:after="0"/>
              <w:rPr>
                <w:rFonts w:ascii="Open Sans;sans-serif" w:hAnsi="Open Sans;sans-serif"/>
                <w:b/>
                <w:i w:val="false"/>
                <w:caps w:val="false"/>
                <w:smallCaps w:val="false"/>
                <w:strike w:val="false"/>
                <w:dstrike w:val="false"/>
                <w:color w:val="000000"/>
                <w:sz w:val="20"/>
                <w:u w:val="none"/>
                <w:effect w:val="none"/>
              </w:rPr>
            </w:pPr>
            <w:r>
              <w:rPr>
                <w:rFonts w:ascii="Open Sans;sans-serif" w:hAnsi="Open Sans;sans-serif"/>
                <w:b/>
                <w:i w:val="false"/>
                <w:caps w:val="false"/>
                <w:smallCaps w:val="false"/>
                <w:strike w:val="false"/>
                <w:dstrike w:val="false"/>
                <w:color w:val="000000"/>
                <w:sz w:val="20"/>
                <w:u w:val="none"/>
                <w:effect w:val="none"/>
              </w:rPr>
              <w:t>Profesión</w:t>
            </w:r>
          </w:p>
        </w:tc>
        <w:tc>
          <w:tcPr>
            <w:tcW w:w="7331"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288" w:before="0" w:after="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Graduado de Artes y Ciencias de la Universidad de Harvard</w:t>
            </w:r>
          </w:p>
        </w:tc>
      </w:tr>
      <w:tr>
        <w:trPr/>
        <w:tc>
          <w:tcPr>
            <w:tcW w:w="1901"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324" w:before="0" w:after="0"/>
              <w:rPr>
                <w:rFonts w:ascii="Open Sans;sans-serif" w:hAnsi="Open Sans;sans-serif"/>
                <w:b/>
                <w:i w:val="false"/>
                <w:caps w:val="false"/>
                <w:smallCaps w:val="false"/>
                <w:strike w:val="false"/>
                <w:dstrike w:val="false"/>
                <w:color w:val="000000"/>
                <w:sz w:val="20"/>
                <w:u w:val="none"/>
                <w:effect w:val="none"/>
              </w:rPr>
            </w:pPr>
            <w:r>
              <w:rPr>
                <w:rFonts w:ascii="Open Sans;sans-serif" w:hAnsi="Open Sans;sans-serif"/>
                <w:b/>
                <w:i w:val="false"/>
                <w:caps w:val="false"/>
                <w:smallCaps w:val="false"/>
                <w:strike w:val="false"/>
                <w:dstrike w:val="false"/>
                <w:color w:val="000000"/>
                <w:sz w:val="20"/>
                <w:u w:val="none"/>
                <w:effect w:val="none"/>
              </w:rPr>
              <w:t>Nombre del grupo empresarial</w:t>
            </w:r>
          </w:p>
        </w:tc>
        <w:tc>
          <w:tcPr>
            <w:tcW w:w="7331"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288" w:before="0" w:after="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Grupo Empresarial Santo Domingo-Valorem</w:t>
            </w:r>
          </w:p>
        </w:tc>
      </w:tr>
      <w:tr>
        <w:trPr/>
        <w:tc>
          <w:tcPr>
            <w:tcW w:w="1901"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324" w:before="0" w:after="0"/>
              <w:rPr>
                <w:rFonts w:ascii="Open Sans;sans-serif" w:hAnsi="Open Sans;sans-serif"/>
                <w:b/>
                <w:i w:val="false"/>
                <w:caps w:val="false"/>
                <w:smallCaps w:val="false"/>
                <w:strike w:val="false"/>
                <w:dstrike w:val="false"/>
                <w:color w:val="000000"/>
                <w:sz w:val="20"/>
                <w:u w:val="none"/>
                <w:effect w:val="none"/>
              </w:rPr>
            </w:pPr>
            <w:r>
              <w:rPr>
                <w:rFonts w:ascii="Open Sans;sans-serif" w:hAnsi="Open Sans;sans-serif"/>
                <w:b/>
                <w:i w:val="false"/>
                <w:caps w:val="false"/>
                <w:smallCaps w:val="false"/>
                <w:strike w:val="false"/>
                <w:dstrike w:val="false"/>
                <w:color w:val="000000"/>
                <w:sz w:val="20"/>
                <w:u w:val="none"/>
                <w:effect w:val="none"/>
              </w:rPr>
              <w:t>Sectores en que está activo</w:t>
            </w:r>
          </w:p>
        </w:tc>
        <w:tc>
          <w:tcPr>
            <w:tcW w:w="7331"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288" w:before="0" w:after="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Inmobiliario – Turismo (Decameron)– Logística y Transporte – Cine y Entretenimiento – Industria y Retail – Medios de Comunicación</w:t>
            </w:r>
          </w:p>
          <w:p>
            <w:pPr>
              <w:pStyle w:val="Tabelleninhalt"/>
              <w:suppressLineNumbers/>
              <w:bidi w:val="0"/>
              <w:jc w:val="left"/>
              <w:rPr/>
            </w:pPr>
            <w:r>
              <w:rPr/>
            </w:r>
          </w:p>
        </w:tc>
      </w:tr>
      <w:tr>
        <w:trPr/>
        <w:tc>
          <w:tcPr>
            <w:tcW w:w="1901"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324" w:before="0" w:after="0"/>
              <w:rPr>
                <w:rFonts w:ascii="Open Sans;sans-serif" w:hAnsi="Open Sans;sans-serif"/>
                <w:b/>
                <w:i w:val="false"/>
                <w:caps w:val="false"/>
                <w:smallCaps w:val="false"/>
                <w:strike w:val="false"/>
                <w:dstrike w:val="false"/>
                <w:color w:val="000000"/>
                <w:sz w:val="20"/>
                <w:u w:val="none"/>
                <w:effect w:val="none"/>
              </w:rPr>
            </w:pPr>
            <w:r>
              <w:rPr>
                <w:rFonts w:ascii="Open Sans;sans-serif" w:hAnsi="Open Sans;sans-serif"/>
                <w:b/>
                <w:i w:val="false"/>
                <w:caps w:val="false"/>
                <w:smallCaps w:val="false"/>
                <w:strike w:val="false"/>
                <w:dstrike w:val="false"/>
                <w:color w:val="000000"/>
                <w:sz w:val="20"/>
                <w:u w:val="none"/>
                <w:effect w:val="none"/>
              </w:rPr>
              <w:t>Medios relacionados</w:t>
            </w:r>
          </w:p>
        </w:tc>
        <w:tc>
          <w:tcPr>
            <w:tcW w:w="7331"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288" w:before="0" w:after="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Caracol TV / El Espectador / Blu Radio, entre otros. Caracol TV es el canal de televisión más visto del país. El 72% de los usuarios prefieren los contenidos de este canal, por encima de otros canales nacionales e internacionales.</w:t>
            </w:r>
          </w:p>
          <w:p>
            <w:pPr>
              <w:pStyle w:val="Tabelleninhalt"/>
              <w:bidi w:val="0"/>
              <w:spacing w:lineRule="auto" w:line="288" w:before="240" w:after="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El Espectador es el segundo periódico nacional más leído.</w:t>
            </w:r>
          </w:p>
          <w:p>
            <w:pPr>
              <w:pStyle w:val="Tabelleninhalt"/>
              <w:bidi w:val="0"/>
              <w:spacing w:lineRule="auto" w:line="288" w:before="240" w:after="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Según un estudio de medios (2014), la “Blu Radio”, tuvo más de 6% de audiencia en Colombia.</w:t>
            </w:r>
          </w:p>
        </w:tc>
      </w:tr>
      <w:tr>
        <w:trPr/>
        <w:tc>
          <w:tcPr>
            <w:tcW w:w="1901"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324" w:before="0" w:after="0"/>
              <w:rPr>
                <w:rFonts w:ascii="Open Sans;sans-serif" w:hAnsi="Open Sans;sans-serif"/>
                <w:b/>
                <w:i w:val="false"/>
                <w:caps w:val="false"/>
                <w:smallCaps w:val="false"/>
                <w:strike w:val="false"/>
                <w:dstrike w:val="false"/>
                <w:color w:val="000000"/>
                <w:sz w:val="20"/>
                <w:u w:val="none"/>
                <w:effect w:val="none"/>
              </w:rPr>
            </w:pPr>
            <w:r>
              <w:rPr>
                <w:rFonts w:ascii="Open Sans;sans-serif" w:hAnsi="Open Sans;sans-serif"/>
                <w:b/>
                <w:i w:val="false"/>
                <w:caps w:val="false"/>
                <w:smallCaps w:val="false"/>
                <w:strike w:val="false"/>
                <w:dstrike w:val="false"/>
                <w:color w:val="000000"/>
                <w:sz w:val="20"/>
                <w:u w:val="none"/>
                <w:effect w:val="none"/>
              </w:rPr>
              <w:t>¿Sabías qué?</w:t>
            </w:r>
          </w:p>
        </w:tc>
        <w:tc>
          <w:tcPr>
            <w:tcW w:w="7331"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288" w:before="100" w:after="100"/>
              <w:rPr/>
            </w:pPr>
            <w:r>
              <w:rPr>
                <w:rFonts w:ascii="Open Sans;sans-serif" w:hAnsi="Open Sans;sans-serif"/>
                <w:b/>
                <w:i w:val="false"/>
                <w:caps w:val="false"/>
                <w:smallCaps w:val="false"/>
                <w:strike w:val="false"/>
                <w:dstrike w:val="false"/>
                <w:color w:val="000000"/>
                <w:sz w:val="20"/>
                <w:highlight w:val="white"/>
                <w:u w:val="none"/>
                <w:effect w:val="none"/>
              </w:rPr>
              <w:t>De acuerdo con</w:t>
            </w:r>
            <w:r>
              <w:rPr>
                <w:caps w:val="false"/>
                <w:smallCaps w:val="false"/>
                <w:strike w:val="false"/>
                <w:dstrike w:val="false"/>
                <w:color w:val="000000"/>
                <w:highlight w:val="white"/>
                <w:u w:val="none"/>
                <w:effect w:val="none"/>
              </w:rPr>
              <w:t xml:space="preserve"> </w:t>
            </w:r>
            <w:r>
              <w:rPr>
                <w:rFonts w:ascii="Open Sans;sans-serif" w:hAnsi="Open Sans;sans-serif"/>
                <w:b w:val="false"/>
                <w:i w:val="false"/>
                <w:caps w:val="false"/>
                <w:smallCaps w:val="false"/>
                <w:strike w:val="false"/>
                <w:dstrike w:val="false"/>
                <w:color w:val="000000"/>
                <w:sz w:val="20"/>
                <w:highlight w:val="white"/>
                <w:u w:val="none"/>
                <w:effect w:val="none"/>
              </w:rPr>
              <w:t xml:space="preserve">la información de </w:t>
            </w:r>
            <w:r>
              <w:rPr>
                <w:rFonts w:ascii="Open Sans;sans-serif" w:hAnsi="Open Sans;sans-serif"/>
                <w:b w:val="false"/>
                <w:i w:val="false"/>
                <w:caps w:val="false"/>
                <w:smallCaps w:val="false"/>
                <w:strike w:val="false"/>
                <w:dstrike w:val="false"/>
                <w:color w:val="000000"/>
                <w:sz w:val="20"/>
                <w:u w:val="none"/>
                <w:effect w:val="none"/>
              </w:rPr>
              <w:t>la revista estadounidense Forbes, Alejandro Santo Domingo se encuentra en la lista de las personas y miembro de las familias más ricas del mundo.</w:t>
            </w:r>
          </w:p>
          <w:p>
            <w:pPr>
              <w:pStyle w:val="Tabelleninhalt"/>
              <w:bidi w:val="0"/>
              <w:spacing w:lineRule="auto" w:line="288" w:before="100" w:after="100"/>
              <w:rPr/>
            </w:pPr>
            <w:r>
              <w:rPr>
                <w:rFonts w:ascii="Open Sans;sans-serif" w:hAnsi="Open Sans;sans-serif"/>
                <w:b/>
                <w:i w:val="false"/>
                <w:caps w:val="false"/>
                <w:smallCaps w:val="false"/>
                <w:strike w:val="false"/>
                <w:dstrike w:val="false"/>
                <w:color w:val="000000"/>
                <w:sz w:val="20"/>
                <w:u w:val="none"/>
                <w:effect w:val="none"/>
              </w:rPr>
              <w:t>Desde hace varias décadas,</w:t>
            </w:r>
            <w:r>
              <w:rPr>
                <w:caps w:val="false"/>
                <w:smallCaps w:val="false"/>
                <w:strike w:val="false"/>
                <w:dstrike w:val="false"/>
                <w:color w:val="000000"/>
                <w:u w:val="none"/>
                <w:effect w:val="none"/>
              </w:rPr>
              <w:t xml:space="preserve"> </w:t>
            </w:r>
            <w:r>
              <w:rPr>
                <w:rFonts w:ascii="Open Sans;sans-serif" w:hAnsi="Open Sans;sans-serif"/>
                <w:b w:val="false"/>
                <w:i w:val="false"/>
                <w:caps w:val="false"/>
                <w:smallCaps w:val="false"/>
                <w:strike w:val="false"/>
                <w:dstrike w:val="false"/>
                <w:color w:val="000000"/>
                <w:sz w:val="20"/>
                <w:u w:val="none"/>
                <w:effect w:val="none"/>
              </w:rPr>
              <w:t>el Grupo Santo Domingo es uno de los principales financiadores de las campañas políticas en el país. Entre otros, varias empresas de su grupo empresarial financiaron la campaña presidencial de Álvaro Uribe (2002-2010) y la de Iván Duque (2018-2022).</w:t>
            </w:r>
          </w:p>
          <w:p>
            <w:pPr>
              <w:pStyle w:val="Tabelleninhalt"/>
              <w:bidi w:val="0"/>
              <w:spacing w:lineRule="auto" w:line="288" w:before="0" w:after="0"/>
              <w:rPr/>
            </w:pPr>
            <w:r>
              <w:rPr>
                <w:rFonts w:ascii="Open Sans;sans-serif" w:hAnsi="Open Sans;sans-serif"/>
                <w:b/>
                <w:i w:val="false"/>
                <w:caps w:val="false"/>
                <w:smallCaps w:val="false"/>
                <w:strike w:val="false"/>
                <w:dstrike w:val="false"/>
                <w:color w:val="000000"/>
                <w:sz w:val="20"/>
                <w:u w:val="none"/>
                <w:effect w:val="none"/>
              </w:rPr>
              <w:t>Existe una denuncia</w:t>
            </w:r>
            <w:r>
              <w:rPr>
                <w:caps w:val="false"/>
                <w:smallCaps w:val="false"/>
                <w:strike w:val="false"/>
                <w:dstrike w:val="false"/>
                <w:color w:val="000000"/>
                <w:u w:val="none"/>
                <w:effect w:val="none"/>
              </w:rPr>
              <w:t xml:space="preserve"> </w:t>
            </w:r>
            <w:r>
              <w:rPr>
                <w:rFonts w:ascii="Open Sans;sans-serif" w:hAnsi="Open Sans;sans-serif"/>
                <w:b w:val="false"/>
                <w:i w:val="false"/>
                <w:caps w:val="false"/>
                <w:smallCaps w:val="false"/>
                <w:strike w:val="false"/>
                <w:dstrike w:val="false"/>
                <w:color w:val="000000"/>
                <w:sz w:val="20"/>
                <w:u w:val="none"/>
                <w:effect w:val="none"/>
              </w:rPr>
              <w:t>contra la familia Santo- Domingo por despojo ilegal de tierras de familias afrocolombianas en Cartagena. Entre las acusaciones destaca la falsificación de documentos públicos con la complicidad de altos funcionarios del Estado. Con el objetivo de evadir el pago de los impuestos y legalizar su despojo, transfirieron los títulos de las tierras a una fiduciaria.</w:t>
              <w:br/>
            </w:r>
            <w:r>
              <w:rPr>
                <w:rFonts w:ascii="Open Sans;sans-serif" w:hAnsi="Open Sans;sans-serif"/>
                <w:b/>
                <w:i w:val="false"/>
                <w:caps w:val="false"/>
                <w:smallCaps w:val="false"/>
                <w:strike w:val="false"/>
                <w:dstrike w:val="false"/>
                <w:color w:val="000000"/>
                <w:sz w:val="20"/>
                <w:u w:val="none"/>
                <w:effect w:val="none"/>
              </w:rPr>
              <w:t>Se sospecha que</w:t>
            </w:r>
            <w:r>
              <w:rPr>
                <w:caps w:val="false"/>
                <w:smallCaps w:val="false"/>
                <w:strike w:val="false"/>
                <w:dstrike w:val="false"/>
                <w:color w:val="000000"/>
                <w:u w:val="none"/>
                <w:effect w:val="none"/>
              </w:rPr>
              <w:t xml:space="preserve"> </w:t>
            </w:r>
            <w:r>
              <w:rPr>
                <w:rFonts w:ascii="Open Sans;sans-serif" w:hAnsi="Open Sans;sans-serif"/>
                <w:b w:val="false"/>
                <w:i w:val="false"/>
                <w:caps w:val="false"/>
                <w:smallCaps w:val="false"/>
                <w:strike w:val="false"/>
                <w:dstrike w:val="false"/>
                <w:color w:val="000000"/>
                <w:sz w:val="20"/>
                <w:u w:val="none"/>
                <w:effect w:val="none"/>
              </w:rPr>
              <w:t>la familia Santo Domingo se ha apropiado ilegalmente de tierras de comunidades afrocolombianas con ayuda de su “Fundación Santo Domingo”. Se les acusa, entre otras cosas, de ser responsables de falsificación de documentos y del desplazamiento forzado con el apoyo de altos funcionarios del Estado.</w:t>
            </w:r>
          </w:p>
        </w:tc>
      </w:tr>
    </w:tbl>
    <w:p>
      <w:pPr>
        <w:pStyle w:val="Textkrper"/>
        <w:bidi w:val="0"/>
        <w:spacing w:lineRule="auto" w:line="276" w:before="0" w:after="140"/>
        <w:jc w:val="left"/>
        <w:rPr/>
      </w:pPr>
      <w:r>
        <w:rPr/>
      </w:r>
      <w:r>
        <w:br w:type="page"/>
      </w:r>
    </w:p>
    <w:p>
      <w:pPr>
        <w:pStyle w:val="Textkrper"/>
        <w:bidi w:val="0"/>
        <w:jc w:val="left"/>
        <w:rPr/>
      </w:pPr>
      <w:r>
        <w:rPr/>
      </w:r>
    </w:p>
    <w:tbl>
      <w:tblPr>
        <w:tblW w:w="9232" w:type="dxa"/>
        <w:jc w:val="left"/>
        <w:tblInd w:w="100" w:type="dxa"/>
        <w:tblCellMar>
          <w:top w:w="100" w:type="dxa"/>
          <w:left w:w="100" w:type="dxa"/>
          <w:bottom w:w="100" w:type="dxa"/>
          <w:right w:w="100" w:type="dxa"/>
        </w:tblCellMar>
      </w:tblPr>
      <w:tblGrid>
        <w:gridCol w:w="1886"/>
        <w:gridCol w:w="7346"/>
      </w:tblGrid>
      <w:tr>
        <w:trPr/>
        <w:tc>
          <w:tcPr>
            <w:tcW w:w="188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288" w:before="0" w:after="0"/>
              <w:rPr>
                <w:rFonts w:ascii="Open Sans;sans-serif" w:hAnsi="Open Sans;sans-serif"/>
                <w:b/>
                <w:i w:val="false"/>
                <w:caps w:val="false"/>
                <w:smallCaps w:val="false"/>
                <w:strike w:val="false"/>
                <w:dstrike w:val="false"/>
                <w:color w:val="000000"/>
                <w:sz w:val="20"/>
                <w:u w:val="none"/>
                <w:effect w:val="none"/>
              </w:rPr>
            </w:pPr>
            <w:r>
              <w:rPr>
                <w:rFonts w:ascii="Open Sans;sans-serif" w:hAnsi="Open Sans;sans-serif"/>
                <w:b/>
                <w:i w:val="false"/>
                <w:caps w:val="false"/>
                <w:smallCaps w:val="false"/>
                <w:strike w:val="false"/>
                <w:dstrike w:val="false"/>
                <w:color w:val="000000"/>
                <w:sz w:val="20"/>
                <w:u w:val="none"/>
                <w:effect w:val="none"/>
              </w:rPr>
              <w:t>Nombre</w:t>
            </w:r>
          </w:p>
        </w:tc>
        <w:tc>
          <w:tcPr>
            <w:tcW w:w="734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288" w:before="0" w:after="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Carlos Ardila Lülle (1930-2021)</w:t>
            </w:r>
          </w:p>
        </w:tc>
      </w:tr>
      <w:tr>
        <w:trPr/>
        <w:tc>
          <w:tcPr>
            <w:tcW w:w="188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324" w:before="0" w:after="0"/>
              <w:rPr>
                <w:rFonts w:ascii="Open Sans;sans-serif" w:hAnsi="Open Sans;sans-serif"/>
                <w:b/>
                <w:i w:val="false"/>
                <w:caps w:val="false"/>
                <w:smallCaps w:val="false"/>
                <w:strike w:val="false"/>
                <w:dstrike w:val="false"/>
                <w:color w:val="000000"/>
                <w:sz w:val="20"/>
                <w:u w:val="none"/>
                <w:effect w:val="none"/>
              </w:rPr>
            </w:pPr>
            <w:r>
              <w:rPr>
                <w:rFonts w:ascii="Open Sans;sans-serif" w:hAnsi="Open Sans;sans-serif"/>
                <w:b/>
                <w:i w:val="false"/>
                <w:caps w:val="false"/>
                <w:smallCaps w:val="false"/>
                <w:strike w:val="false"/>
                <w:dstrike w:val="false"/>
                <w:color w:val="000000"/>
                <w:sz w:val="20"/>
                <w:u w:val="none"/>
                <w:effect w:val="none"/>
              </w:rPr>
              <w:t>Profesión</w:t>
            </w:r>
          </w:p>
        </w:tc>
        <w:tc>
          <w:tcPr>
            <w:tcW w:w="734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288" w:before="0" w:after="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Estudió Ingeniería Civil en la Universidad Nacional de Colombia</w:t>
            </w:r>
          </w:p>
        </w:tc>
      </w:tr>
      <w:tr>
        <w:trPr/>
        <w:tc>
          <w:tcPr>
            <w:tcW w:w="188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324" w:before="0" w:after="0"/>
              <w:rPr>
                <w:rFonts w:ascii="Open Sans;sans-serif" w:hAnsi="Open Sans;sans-serif"/>
                <w:b/>
                <w:i w:val="false"/>
                <w:caps w:val="false"/>
                <w:smallCaps w:val="false"/>
                <w:strike w:val="false"/>
                <w:dstrike w:val="false"/>
                <w:color w:val="000000"/>
                <w:sz w:val="20"/>
                <w:u w:val="none"/>
                <w:effect w:val="none"/>
              </w:rPr>
            </w:pPr>
            <w:r>
              <w:rPr>
                <w:rFonts w:ascii="Open Sans;sans-serif" w:hAnsi="Open Sans;sans-serif"/>
                <w:b/>
                <w:i w:val="false"/>
                <w:caps w:val="false"/>
                <w:smallCaps w:val="false"/>
                <w:strike w:val="false"/>
                <w:dstrike w:val="false"/>
                <w:color w:val="000000"/>
                <w:sz w:val="20"/>
                <w:u w:val="none"/>
                <w:effect w:val="none"/>
              </w:rPr>
              <w:t>Nombre del grupo empresarial</w:t>
            </w:r>
          </w:p>
        </w:tc>
        <w:tc>
          <w:tcPr>
            <w:tcW w:w="734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288" w:before="0" w:after="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Organización Ardila Lülle (OAL) – actual presidente: Carlos Julio Ardila Gaviria, hijo mayor de Carlos Ardila Lülle</w:t>
            </w:r>
          </w:p>
        </w:tc>
      </w:tr>
      <w:tr>
        <w:trPr/>
        <w:tc>
          <w:tcPr>
            <w:tcW w:w="188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324" w:before="0" w:after="0"/>
              <w:rPr>
                <w:rFonts w:ascii="Open Sans;sans-serif" w:hAnsi="Open Sans;sans-serif"/>
                <w:b/>
                <w:i w:val="false"/>
                <w:caps w:val="false"/>
                <w:smallCaps w:val="false"/>
                <w:strike w:val="false"/>
                <w:dstrike w:val="false"/>
                <w:color w:val="000000"/>
                <w:sz w:val="20"/>
                <w:u w:val="none"/>
                <w:effect w:val="none"/>
              </w:rPr>
            </w:pPr>
            <w:r>
              <w:rPr>
                <w:rFonts w:ascii="Open Sans;sans-serif" w:hAnsi="Open Sans;sans-serif"/>
                <w:b/>
                <w:i w:val="false"/>
                <w:caps w:val="false"/>
                <w:smallCaps w:val="false"/>
                <w:strike w:val="false"/>
                <w:dstrike w:val="false"/>
                <w:color w:val="000000"/>
                <w:sz w:val="20"/>
                <w:u w:val="none"/>
                <w:effect w:val="none"/>
              </w:rPr>
              <w:t>Sectores en que está activo</w:t>
            </w:r>
          </w:p>
        </w:tc>
        <w:tc>
          <w:tcPr>
            <w:tcW w:w="734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288" w:before="0" w:after="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Lülle era propietario de varias empresas en los siguientes sectores, entre otros: Agroindustrial – Industrial y Construcción – Bebidas y Alimentos – Comunicaciones y Entretenimiento – Finanzas y Seguros – Inmobiliario y Automotriz.</w:t>
            </w:r>
          </w:p>
        </w:tc>
      </w:tr>
      <w:tr>
        <w:trPr/>
        <w:tc>
          <w:tcPr>
            <w:tcW w:w="188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324" w:before="0" w:after="0"/>
              <w:rPr>
                <w:rFonts w:ascii="Open Sans;sans-serif" w:hAnsi="Open Sans;sans-serif"/>
                <w:b/>
                <w:i w:val="false"/>
                <w:caps w:val="false"/>
                <w:smallCaps w:val="false"/>
                <w:strike w:val="false"/>
                <w:dstrike w:val="false"/>
                <w:color w:val="000000"/>
                <w:sz w:val="20"/>
                <w:u w:val="none"/>
                <w:effect w:val="none"/>
              </w:rPr>
            </w:pPr>
            <w:r>
              <w:rPr>
                <w:rFonts w:ascii="Open Sans;sans-serif" w:hAnsi="Open Sans;sans-serif"/>
                <w:b/>
                <w:i w:val="false"/>
                <w:caps w:val="false"/>
                <w:smallCaps w:val="false"/>
                <w:strike w:val="false"/>
                <w:dstrike w:val="false"/>
                <w:color w:val="000000"/>
                <w:sz w:val="20"/>
                <w:u w:val="none"/>
                <w:effect w:val="none"/>
              </w:rPr>
              <w:t>Medios relacionados</w:t>
            </w:r>
          </w:p>
        </w:tc>
        <w:tc>
          <w:tcPr>
            <w:tcW w:w="734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288" w:before="0" w:after="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Propietario de casi 190 medios de comunicación.</w:t>
            </w:r>
          </w:p>
          <w:p>
            <w:pPr>
              <w:pStyle w:val="Tabelleninhalt"/>
              <w:bidi w:val="0"/>
              <w:spacing w:lineRule="auto" w:line="288" w:before="240" w:after="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RCN Televisión con 8 canales en total.</w:t>
            </w:r>
          </w:p>
          <w:p>
            <w:pPr>
              <w:pStyle w:val="Tabelleninhalt"/>
              <w:bidi w:val="0"/>
              <w:spacing w:lineRule="auto" w:line="288" w:before="240" w:after="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El Canal RCN es el segundo canal nacional más visto en Colombia y uno de los dos canales nacionales privados que existen en Colombia. Inició emisión en 1998.</w:t>
            </w:r>
          </w:p>
          <w:p>
            <w:pPr>
              <w:pStyle w:val="Tabelleninhalt"/>
              <w:bidi w:val="0"/>
              <w:spacing w:lineRule="auto" w:line="288" w:before="240" w:after="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Según el Estudio Nacional de Medios, es el segundo canal más visto por los y las colombianas en el país.</w:t>
            </w:r>
          </w:p>
          <w:p>
            <w:pPr>
              <w:pStyle w:val="Tabelleninhalt"/>
              <w:bidi w:val="0"/>
              <w:spacing w:lineRule="auto" w:line="288" w:before="240" w:after="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Con diferentes emisoras RCN Radio llega al 88% del territorio del país (en total tiene 180 emisoras).</w:t>
            </w:r>
          </w:p>
        </w:tc>
      </w:tr>
      <w:tr>
        <w:trPr/>
        <w:tc>
          <w:tcPr>
            <w:tcW w:w="188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324" w:before="0" w:after="0"/>
              <w:rPr>
                <w:rFonts w:ascii="Open Sans;sans-serif" w:hAnsi="Open Sans;sans-serif"/>
                <w:b/>
                <w:i w:val="false"/>
                <w:caps w:val="false"/>
                <w:smallCaps w:val="false"/>
                <w:strike w:val="false"/>
                <w:dstrike w:val="false"/>
                <w:color w:val="000000"/>
                <w:sz w:val="20"/>
                <w:u w:val="none"/>
                <w:effect w:val="none"/>
              </w:rPr>
            </w:pPr>
            <w:r>
              <w:rPr>
                <w:rFonts w:ascii="Open Sans;sans-serif" w:hAnsi="Open Sans;sans-serif"/>
                <w:b/>
                <w:i w:val="false"/>
                <w:caps w:val="false"/>
                <w:smallCaps w:val="false"/>
                <w:strike w:val="false"/>
                <w:dstrike w:val="false"/>
                <w:color w:val="000000"/>
                <w:sz w:val="20"/>
                <w:u w:val="none"/>
                <w:effect w:val="none"/>
              </w:rPr>
              <w:t>¿Sabías qué?</w:t>
            </w:r>
          </w:p>
        </w:tc>
        <w:tc>
          <w:tcPr>
            <w:tcW w:w="7346" w:type="dxa"/>
            <w:tcBorders>
              <w:top w:val="single" w:sz="8" w:space="0" w:color="000000"/>
              <w:left w:val="single" w:sz="8" w:space="0" w:color="000000"/>
              <w:bottom w:val="single" w:sz="8" w:space="0" w:color="000000"/>
              <w:right w:val="single" w:sz="8" w:space="0" w:color="000000"/>
            </w:tcBorders>
            <w:shd w:fill="auto" w:val="clear"/>
            <w:vAlign w:val="center"/>
          </w:tcPr>
          <w:p>
            <w:pPr>
              <w:pStyle w:val="Tabelleninhalt"/>
              <w:bidi w:val="0"/>
              <w:spacing w:lineRule="auto" w:line="288" w:before="0" w:after="0"/>
              <w:rPr/>
            </w:pPr>
            <w:r>
              <w:rPr>
                <w:rFonts w:ascii="Open Sans;sans-serif" w:hAnsi="Open Sans;sans-serif"/>
                <w:b/>
                <w:i w:val="false"/>
                <w:caps w:val="false"/>
                <w:smallCaps w:val="false"/>
                <w:strike w:val="false"/>
                <w:dstrike w:val="false"/>
                <w:color w:val="000000"/>
                <w:sz w:val="20"/>
                <w:u w:val="none"/>
                <w:effect w:val="none"/>
              </w:rPr>
              <w:t xml:space="preserve">En la lista de Forbes </w:t>
            </w:r>
            <w:r>
              <w:rPr>
                <w:rFonts w:ascii="Open Sans;sans-serif" w:hAnsi="Open Sans;sans-serif"/>
                <w:b w:val="false"/>
                <w:i w:val="false"/>
                <w:caps w:val="false"/>
                <w:smallCaps w:val="false"/>
                <w:strike w:val="false"/>
                <w:dstrike w:val="false"/>
                <w:color w:val="000000"/>
                <w:sz w:val="20"/>
                <w:u w:val="none"/>
                <w:effect w:val="none"/>
              </w:rPr>
              <w:t>2021 se posiciona entre los empresarios más ricos de Colombia. Según la revista norteamericana su fortuna se estima en US$2.300 millones.</w:t>
            </w:r>
          </w:p>
          <w:p>
            <w:pPr>
              <w:pStyle w:val="Tabelleninhalt"/>
              <w:bidi w:val="0"/>
              <w:spacing w:lineRule="auto" w:line="288" w:before="0" w:after="0"/>
              <w:rPr/>
            </w:pPr>
            <w:r>
              <w:rPr>
                <w:rFonts w:ascii="Open Sans;sans-serif" w:hAnsi="Open Sans;sans-serif"/>
                <w:b/>
                <w:i w:val="false"/>
                <w:caps w:val="false"/>
                <w:smallCaps w:val="false"/>
                <w:strike w:val="false"/>
                <w:dstrike w:val="false"/>
                <w:color w:val="000000"/>
                <w:sz w:val="20"/>
                <w:u w:val="none"/>
                <w:effect w:val="none"/>
              </w:rPr>
              <w:t>RCN Televisión financia</w:t>
            </w:r>
            <w:r>
              <w:rPr>
                <w:caps w:val="false"/>
                <w:smallCaps w:val="false"/>
                <w:strike w:val="false"/>
                <w:dstrike w:val="false"/>
                <w:color w:val="000000"/>
                <w:u w:val="none"/>
                <w:effect w:val="none"/>
              </w:rPr>
              <w:t xml:space="preserve"> </w:t>
            </w:r>
            <w:r>
              <w:rPr>
                <w:rFonts w:ascii="Open Sans;sans-serif" w:hAnsi="Open Sans;sans-serif"/>
                <w:b w:val="false"/>
                <w:i w:val="false"/>
                <w:caps w:val="false"/>
                <w:smallCaps w:val="false"/>
                <w:strike w:val="false"/>
                <w:dstrike w:val="false"/>
                <w:color w:val="000000"/>
                <w:sz w:val="20"/>
                <w:u w:val="none"/>
                <w:effect w:val="none"/>
              </w:rPr>
              <w:t>campañas políticas en el país. Entre otras, la campaña presidencial de Álvaro Uribe (2002-2010). Uribe pertenece al mismo partido que Iván Duque (2018-2022).</w:t>
            </w:r>
          </w:p>
          <w:p>
            <w:pPr>
              <w:pStyle w:val="Tabelleninhalt"/>
              <w:bidi w:val="0"/>
              <w:spacing w:lineRule="auto" w:line="288" w:before="0" w:after="0"/>
              <w:rPr/>
            </w:pPr>
            <w:r>
              <w:rPr>
                <w:rFonts w:ascii="Open Sans;sans-serif" w:hAnsi="Open Sans;sans-serif"/>
                <w:b/>
                <w:i w:val="false"/>
                <w:caps w:val="false"/>
                <w:smallCaps w:val="false"/>
                <w:strike w:val="false"/>
                <w:dstrike w:val="false"/>
                <w:color w:val="000000"/>
                <w:sz w:val="20"/>
                <w:u w:val="none"/>
                <w:effect w:val="none"/>
              </w:rPr>
              <w:t>La Organización Ardila Lülle</w:t>
            </w:r>
            <w:r>
              <w:rPr>
                <w:caps w:val="false"/>
                <w:smallCaps w:val="false"/>
                <w:strike w:val="false"/>
                <w:dstrike w:val="false"/>
                <w:color w:val="000000"/>
                <w:u w:val="none"/>
                <w:effect w:val="none"/>
              </w:rPr>
              <w:t xml:space="preserve"> </w:t>
            </w:r>
            <w:r>
              <w:rPr>
                <w:rFonts w:ascii="Open Sans;sans-serif" w:hAnsi="Open Sans;sans-serif"/>
                <w:b w:val="false"/>
                <w:i w:val="false"/>
                <w:caps w:val="false"/>
                <w:smallCaps w:val="false"/>
                <w:strike w:val="false"/>
                <w:dstrike w:val="false"/>
                <w:color w:val="000000"/>
                <w:sz w:val="20"/>
                <w:u w:val="none"/>
                <w:effect w:val="none"/>
              </w:rPr>
              <w:t>es dueña de la empresa Postobon, la mayor empresa de bebidas (azucaradas y no azucaradas) de Colombia. Existen pruebas que implican a esta organización por influenciar, en varias ocasiones, la toma de decisión sobre proyectos de reforma tributaria del Congreso para poner impuesto a las gaseosas. RCN Televisión y otros aliados promovieron el mensaje falso de que el impuesto reduciría los trabajos y que afectaría a los dueños de tiendas independientes y a la economía.</w:t>
            </w:r>
          </w:p>
          <w:p>
            <w:pPr>
              <w:pStyle w:val="Tabelleninhalt"/>
              <w:bidi w:val="0"/>
              <w:spacing w:lineRule="auto" w:line="288" w:before="0" w:after="0"/>
              <w:rPr/>
            </w:pPr>
            <w:r>
              <w:rPr>
                <w:rFonts w:ascii="Open Sans;sans-serif" w:hAnsi="Open Sans;sans-serif"/>
                <w:b/>
                <w:i w:val="false"/>
                <w:caps w:val="false"/>
                <w:smallCaps w:val="false"/>
                <w:strike w:val="false"/>
                <w:dstrike w:val="false"/>
                <w:color w:val="000000"/>
                <w:sz w:val="20"/>
                <w:u w:val="none"/>
                <w:effect w:val="none"/>
              </w:rPr>
              <w:t>También</w:t>
            </w:r>
            <w:r>
              <w:rPr>
                <w:rFonts w:ascii="Open Sans;sans-serif" w:hAnsi="Open Sans;sans-serif"/>
                <w:b w:val="false"/>
                <w:i w:val="false"/>
                <w:caps w:val="false"/>
                <w:smallCaps w:val="false"/>
                <w:strike w:val="false"/>
                <w:dstrike w:val="false"/>
                <w:color w:val="000000"/>
                <w:sz w:val="20"/>
                <w:u w:val="none"/>
                <w:effect w:val="none"/>
              </w:rPr>
              <w:t>, los testimonios de diferentes exjefes paramilitares han implicado a Postobon en el financiamiento de grupos paramilitares.</w:t>
            </w:r>
          </w:p>
        </w:tc>
      </w:tr>
    </w:tbl>
    <w:p>
      <w:pPr>
        <w:pStyle w:val="Normal"/>
        <w:bidi w:val="0"/>
        <w:jc w:val="left"/>
        <w:rPr/>
      </w:pPr>
      <w:r>
        <w:rPr/>
      </w:r>
    </w:p>
    <w:sectPr>
      <w:type w:val="continuous"/>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Open Sans">
    <w:altName w:val="sans-serif"/>
    <w:charset w:val="00"/>
    <w:family w:val="auto"/>
    <w:pitch w:val="default"/>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de-DE" w:eastAsia="zh-CN" w:bidi="hi-IN"/>
      </w:rPr>
    </w:rPrDefault>
    <w:pPrDefault>
      <w:pPr>
        <w:widowControl/>
      </w:pPr>
    </w:pPrDefault>
  </w:docDefaults>
  <w:style w:type="paragraph" w:styleId="Normal">
    <w:name w:val="Normal"/>
    <w:qFormat/>
    <w:pPr>
      <w:widowControl/>
      <w:bidi w:val="0"/>
    </w:pPr>
    <w:rPr>
      <w:rFonts w:ascii="Liberation Serif" w:hAnsi="Liberation Serif" w:eastAsia="NSimSun" w:cs="Lucida Sans"/>
      <w:color w:val="auto"/>
      <w:kern w:val="2"/>
      <w:sz w:val="24"/>
      <w:szCs w:val="24"/>
      <w:lang w:val="de-DE" w:eastAsia="zh-CN" w:bidi="hi-IN"/>
    </w:rPr>
  </w:style>
  <w:style w:type="character" w:styleId="Internetverknpfung">
    <w:name w:val="Internetverknüpfung"/>
    <w:rPr>
      <w:color w:val="000080"/>
      <w:u w:val="single"/>
      <w:lang w:val="zxx" w:eastAsia="zxx" w:bidi="zxx"/>
    </w:rPr>
  </w:style>
  <w:style w:type="paragraph" w:styleId="Berschrift">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Tabelleninhalt">
    <w:name w:val="Tabelleninhalt"/>
    <w:basedOn w:val="Normal"/>
    <w:qFormat/>
    <w:pPr>
      <w:suppressLineNumbers/>
    </w:pPr>
    <w:rPr/>
  </w:style>
  <w:style w:type="paragraph" w:styleId="Tabellenberschrift">
    <w:name w:val="Tabellenüberschrift"/>
    <w:basedOn w:val="Tabelleninhalt"/>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s.wikipedia.org/wiki/&#193;lvaro_Uribe" TargetMode="External"/><Relationship Id="rId3" Type="http://schemas.openxmlformats.org/officeDocument/2006/relationships/hyperlink" Target="https://es.wikipedia.org/wiki/Gobierno_de_Iv&#225;n_Duque" TargetMode="Externa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LibreOffice/6.3.6.2$Windows_X86_64 LibreOffice_project/2196df99b074d8a661f4036fca8fa0cbfa33a497</Application>
  <Pages>4</Pages>
  <Words>1308</Words>
  <Characters>7167</Characters>
  <CharactersWithSpaces>8426</CharactersWithSpaces>
  <Paragraphs>72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2024-10-07T13:33:25Z</dcterms:created>
  <dc:creator/>
  <dc:description/>
  <dc:language>de-DE</dc:language>
  <cp:lastModifiedBy/>
  <dcterms:modified xsi:type="dcterms:W3CDTF">2024-10-07T13:36:05Z</dcterms:modified>
  <cp:revision>1</cp:revision>
  <dc:subject/>
  <dc:title/>
</cp:coreProperties>
</file>