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krper"/>
        <w:bidi w:val="0"/>
        <w:spacing w:lineRule="auto" w:line="288" w:before="0" w:after="260"/>
        <w:rPr/>
      </w:pPr>
      <w:bookmarkStart w:id="0" w:name="docs-internal-guid-4b40f183-7fff-8e32-a6"/>
      <w:bookmarkEnd w:id="0"/>
      <w:r>
        <w:rPr>
          <w:rFonts w:ascii="Open Sans;sans-serif" w:hAnsi="Open Sans;sans-serif"/>
          <w:b/>
          <w:i w:val="false"/>
          <w:caps w:val="false"/>
          <w:smallCaps w:val="false"/>
          <w:strike w:val="false"/>
          <w:dstrike w:val="false"/>
          <w:color w:val="000000"/>
          <w:sz w:val="20"/>
          <w:u w:val="none"/>
          <w:effect w:val="none"/>
        </w:rPr>
        <w:t>Wageira Le – varios artistas (</w:t>
      </w:r>
      <w:r>
        <w:rPr>
          <w:rFonts w:ascii="Open Sans;sans-serif" w:hAnsi="Open Sans;sans-serif"/>
          <w:b/>
          <w:i w:val="false"/>
          <w:caps w:val="false"/>
          <w:smallCaps w:val="false"/>
          <w:strike w:val="false"/>
          <w:dstrike w:val="false"/>
          <w:color w:val="131313"/>
          <w:sz w:val="20"/>
          <w:u w:val="none"/>
          <w:effect w:val="none"/>
        </w:rPr>
        <w:t>El Demo &amp; Lil Remo Tj Chony Big Chacha Lil Martinez El Dollar Mcd Leandro Jr)</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De nuevo alzaremos la voz, no a la guerra, no a la explotación.</w:t>
        <w:br/>
        <w:t>Solo queremos una explicación de lo que nos pertenece y donde quedó.</w:t>
        <w:br/>
        <w:t>De nuevo alzaremos la voz, no a la guerra, no a la explotación.</w:t>
        <w:br/>
        <w:t>Solo queremos una explicación de lo que nos pertenece y donde quedó.Wageira Le ....</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Somos pueblo que sufre, pueblo que escucha,</w:t>
        <w:br/>
        <w:t>pueblo que lucha de lo nuestro que tanto buscamos, pero no.</w:t>
        <w:br/>
        <w:t>Vamos a quedarnos unidos todos, así como hermanos somos más fuerte(s).</w:t>
        <w:br/>
        <w:t>Y aquí la tierra la damos tan rebelde por la naturaleza. Este color del que pesa</w:t>
        <w:br/>
        <w:t>Suenan los tambores, también la maraca</w:t>
        <w:br/>
        <w:t>que es de Wageira nadie nos saca.</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Wageira Le...</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Tenemos que defender, así como hizo Satuye*,</w:t>
        <w:br/>
        <w:t>tomémonos de la mano porque todos somos hermanos</w:t>
        <w:br/>
        <w:t>juntos somos más fuertes.</w:t>
        <w:br/>
        <w:t>Pongámonos vivos, mi gente</w:t>
        <w:br/>
        <w:t>garinagu** para siempre, garífuna para siempre.</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Wageira Le…</w:t>
        <w:br/>
        <w:t>(Garífuna)</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Peleamos lo que nos pertenece,</w:t>
        <w:br/>
        <w:t>el rico es malo a veces</w:t>
        <w:br/>
        <w:t>le pido a mi gente que rece</w:t>
        <w:br/>
        <w:t>porque con Dios no hay nada que pese</w:t>
        <w:br/>
        <w:t>y alcemos la voz que se escuche lejos</w:t>
        <w:br/>
        <w:t>y que sepa que somos garífuna y desde que vean de lejos</w:t>
        <w:br/>
        <w:t>allí no hay racimos, no soy malo,</w:t>
        <w:br/>
        <w:t>compita no puedo evitar la lucha de nuestros ancestros.</w:t>
        <w:br/>
        <w:t>No puede quedar en vano</w:t>
        <w:br/>
        <w:t>Allí no hay en racimos. No soy malo, compita, no puede evitarlo.</w:t>
        <w:br/>
        <w:t>La lucha de nuestro ancestro no puede quedar en vano.</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Wageira Le…</w:t>
        <w:br/>
        <w:t>(Garífuna)</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No hay que temer, de cualquiera que se quiera oponer mi gente garífuna,</w:t>
        <w:br/>
        <w:t>no hay que temer defendamos lo nuestro como lo hizo Satuye,</w:t>
        <w:br/>
        <w:t>No hay que temer, de cualquiera que se quiera oponer mi gente garífuna,</w:t>
        <w:br/>
        <w:t>no hay que temer.</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Esto es de nosotros, pertenece a nosotros</w:t>
        <w:br/>
        <w:t>Acompañados por nuestros ancestros</w:t>
        <w:br/>
        <w:t>Estamos peleando lo nuestro</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Wageira Le…</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Así somos más fuerte</w:t>
        <w:br/>
        <w:t>que pare la violencia</w:t>
        <w:br/>
        <w:t>que ya pare la muerte</w:t>
        <w:br/>
        <w:t>somos garífuna y poniendo la frente</w:t>
        <w:br/>
        <w:t>Yo soy un garífuna hasta el día de mi muerte dispuesto a guerrear.</w:t>
        <w:br/>
        <w:t>Cueste lo que cueste.</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Wageira Le...</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El ritmo de punto a mi gente se junta para gozar de todo eso,</w:t>
        <w:br/>
        <w:t>pero pocos viven la lucha constante para disfrutar de ese momento.</w:t>
        <w:br/>
        <w:t>No queremos guerra, pero por lo nuestro</w:t>
        <w:br/>
        <w:t>rompemos cualquier movimiento</w:t>
        <w:br/>
        <w:t>del pueblo seguro es el dolor más duro de sega del conocimiento</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Sara pa mamá...</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Me levanto temprano y me cepillo</w:t>
        <w:br/>
        <w:t>por mis ancestros estoy sintiendo el brillo</w:t>
        <w:br/>
        <w:t>tenemos el valor, no hace falta el martillo/martirio</w:t>
        <w:br/>
        <w:t>defendiendo la tierra, sangre y a cuchillo dura, poderosa. Hay muchos placeemos toda la conexión y los láseres somos más poderoso que los carteles. Hay valentía como Berta Cáceres3. Esta es una unión urbana por la defensa. El territorio garífuna, eh, 226 años donde hemos sido marginalizados, criminalizados y hasta asesinados.</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Cabe mencionar qué el primer asentamiento de la comunidad garífuna fue en el año 1797 en Roatán, Punta Gorda y luego en tierra firmes Cristales y Río Negro. Al llegar estas tierras de Honduras, no era república. Se llamaba América de las Indias y la comunidad garífuna contribuyó a la independencia de este país que nunca se mencionó en la historia.</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El general Juan Francisco Bulnes, garífuna que luchó al lado de Francisco Morazán. Honduras se hizo república hasta 1821. El pueblo garífuna como pueblo originario ya tenía 24 años de presencia antes de (que) Honduras sea república. Por eso reclamamos nuestros derechos ancestrales y por toda la contribución de nuestros ancestros en todo este proceso de independencia de este país.</w:t>
      </w:r>
    </w:p>
    <w:p>
      <w:pPr>
        <w:pStyle w:val="Normal"/>
        <w:bidi w:val="0"/>
        <w:jc w:val="left"/>
        <w:rPr/>
      </w:pPr>
      <w:r>
        <w:rPr/>
      </w:r>
    </w:p>
    <w:p>
      <w:pPr>
        <w:pStyle w:val="Normal"/>
        <w:bidi w:val="0"/>
        <w:jc w:val="left"/>
        <w:rPr/>
      </w:pPr>
      <w:r>
        <w:rPr/>
      </w:r>
    </w:p>
    <w:p>
      <w:pPr>
        <w:pStyle w:val="Normal"/>
        <w:bidi w:val="0"/>
        <w:jc w:val="left"/>
        <w:rPr/>
      </w:pPr>
      <w:r>
        <w:rPr/>
      </w:r>
      <w:bookmarkStart w:id="1" w:name="docs-internal-guid-c6f875ea-7fff-fe5d-67"/>
      <w:bookmarkStart w:id="2" w:name="docs-internal-guid-c6f875ea-7fff-fe5d-67"/>
      <w:bookmarkEnd w:id="2"/>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 Joseph Chatoyer († 14. März 1795), también conocido como Satuye, fue un líder garífuna que lideró una revuelta contra el gobierno colonial británico de San Vicente en 1795. En la actualidad se considera como héroe nacional de San Vicente y Las Granadinas, de Belice y de Costa Rica.</w:t>
      </w:r>
    </w:p>
    <w:p>
      <w:pPr>
        <w:pStyle w:val="Textkrper"/>
        <w:bidi w:val="0"/>
        <w:spacing w:lineRule="auto" w:line="288" w:before="0" w:after="100"/>
        <w:rPr>
          <w:rFonts w:ascii="Open Sans;sans-serif" w:hAnsi="Open Sans;sans-serif"/>
          <w:b w:val="false"/>
          <w:i w:val="false"/>
          <w:caps w:val="false"/>
          <w:smallCaps w:val="false"/>
          <w:strike w:val="false"/>
          <w:dstrike w:val="false"/>
          <w:color w:val="000000"/>
          <w:sz w:val="20"/>
          <w:u w:val="none"/>
          <w:effect w:val="none"/>
        </w:rPr>
      </w:pPr>
      <w:r>
        <w:rPr>
          <w:rFonts w:ascii="Open Sans;sans-serif" w:hAnsi="Open Sans;sans-serif"/>
          <w:b w:val="false"/>
          <w:i w:val="false"/>
          <w:caps w:val="false"/>
          <w:smallCaps w:val="false"/>
          <w:strike w:val="false"/>
          <w:dstrike w:val="false"/>
          <w:color w:val="000000"/>
          <w:sz w:val="20"/>
          <w:u w:val="none"/>
          <w:effect w:val="none"/>
        </w:rPr>
        <w:t>** Garinagu: otro nombre para las garífunas.</w:t>
      </w:r>
    </w:p>
    <w:p>
      <w:pPr>
        <w:pStyle w:val="Textkrper"/>
        <w:bidi w:val="0"/>
        <w:spacing w:lineRule="auto" w:line="276" w:before="0" w:after="140"/>
        <w:jc w:val="left"/>
        <w:rPr/>
      </w:pPr>
      <w:r>
        <w:rPr>
          <w:rFonts w:ascii="Open Sans;sans-serif" w:hAnsi="Open Sans;sans-serif"/>
          <w:b w:val="false"/>
          <w:i w:val="false"/>
          <w:caps w:val="false"/>
          <w:smallCaps w:val="false"/>
          <w:strike w:val="false"/>
          <w:dstrike w:val="false"/>
          <w:color w:val="000000"/>
          <w:sz w:val="20"/>
          <w:u w:val="none"/>
          <w:effect w:val="none"/>
        </w:rPr>
        <w:t xml:space="preserve">*** </w:t>
      </w:r>
      <w:r>
        <w:rPr>
          <w:rFonts w:ascii="Open Sans;sans-serif" w:hAnsi="Open Sans;sans-serif"/>
          <w:b w:val="false"/>
          <w:i/>
          <w:caps w:val="false"/>
          <w:smallCaps w:val="false"/>
          <w:strike w:val="false"/>
          <w:dstrike w:val="false"/>
          <w:color w:val="000000"/>
          <w:sz w:val="20"/>
          <w:u w:val="none"/>
          <w:effect w:val="none"/>
        </w:rPr>
        <w:t xml:space="preserve">Berta Cáceres </w:t>
      </w:r>
      <w:r>
        <w:rPr>
          <w:rFonts w:ascii="Open Sans;sans-serif" w:hAnsi="Open Sans;sans-serif"/>
          <w:b w:val="false"/>
          <w:i w:val="false"/>
          <w:caps w:val="false"/>
          <w:smallCaps w:val="false"/>
          <w:strike w:val="false"/>
          <w:dstrike w:val="false"/>
          <w:color w:val="000000"/>
          <w:sz w:val="20"/>
          <w:u w:val="none"/>
          <w:effect w:val="none"/>
        </w:rPr>
        <w:t>(</w:t>
      </w:r>
      <w:hyperlink r:id="rId2">
        <w:r>
          <w:rPr>
            <w:rStyle w:val="Internetverknpfung"/>
            <w:caps w:val="false"/>
            <w:smallCaps w:val="false"/>
            <w:strike w:val="false"/>
            <w:dstrike w:val="false"/>
            <w:color w:val="000000"/>
            <w:u w:val="none"/>
            <w:effect w:val="none"/>
          </w:rPr>
          <w:t xml:space="preserve"> </w:t>
        </w:r>
      </w:hyperlink>
      <w:r>
        <w:rPr>
          <w:rFonts w:ascii="Open Sans;sans-serif" w:hAnsi="Open Sans;sans-serif"/>
          <w:b w:val="false"/>
          <w:i w:val="false"/>
          <w:caps w:val="false"/>
          <w:smallCaps w:val="false"/>
          <w:strike w:val="false"/>
          <w:dstrike w:val="false"/>
          <w:color w:val="000000"/>
          <w:sz w:val="20"/>
          <w:u w:val="none"/>
          <w:effect w:val="none"/>
        </w:rPr>
        <w:t>4 de marzo</w:t>
      </w:r>
      <w:hyperlink r:id="rId3">
        <w:r>
          <w:rPr>
            <w:rStyle w:val="Internetverknpfung"/>
            <w:caps w:val="false"/>
            <w:smallCaps w:val="false"/>
            <w:strike w:val="false"/>
            <w:dstrike w:val="false"/>
            <w:color w:val="000000"/>
            <w:u w:val="none"/>
            <w:effect w:val="none"/>
          </w:rPr>
          <w:t xml:space="preserve"> </w:t>
        </w:r>
      </w:hyperlink>
      <w:r>
        <w:rPr>
          <w:rFonts w:ascii="Open Sans;sans-serif" w:hAnsi="Open Sans;sans-serif"/>
          <w:b w:val="false"/>
          <w:i w:val="false"/>
          <w:caps w:val="false"/>
          <w:smallCaps w:val="false"/>
          <w:strike w:val="false"/>
          <w:dstrike w:val="false"/>
          <w:color w:val="000000"/>
          <w:sz w:val="20"/>
          <w:u w:val="none"/>
          <w:effect w:val="none"/>
        </w:rPr>
        <w:t>1973; † 3 de marzo 2016) fue una líder indígena, activista y feminista de Honduras. Tras varios años de amenazas de muerte, fue asesinada por su activismo.</w:t>
      </w:r>
      <w:r>
        <w:rPr/>
        <w:t xml:space="preserve"> </w: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Open Sans">
    <w:altName w:val="sans-serif"/>
    <w:charset w:val="00"/>
    <w:family w:val="auto"/>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de-DE" w:eastAsia="zh-CN" w:bidi="hi-IN"/>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e.wikipedia.org/wiki/4._M&#228;rz" TargetMode="External"/><Relationship Id="rId3" Type="http://schemas.openxmlformats.org/officeDocument/2006/relationships/hyperlink" Target="https://de.wikipedia.org/wiki/1973"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LibreOffice/6.3.6.2$Windows_X86_64 LibreOffice_project/2196df99b074d8a661f4036fca8fa0cbfa33a497</Application>
  <Pages>2</Pages>
  <Words>685</Words>
  <CharactersWithSpaces>3930</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2024-10-04T17:08:00Z</dcterms:created>
  <dc:creator/>
  <dc:description/>
  <dc:language>de-DE</dc:language>
  <cp:lastModifiedBy/>
  <dcterms:modified xsi:type="dcterms:W3CDTF">2024-10-04T17:09:37Z</dcterms:modified>
  <cp:revision>1</cp:revision>
  <dc:subject/>
  <dc:title/>
</cp:coreProperties>
</file>